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6E9E9A26" w14:textId="77777777" w:rsidR="006E6195" w:rsidRDefault="006E6195" w:rsidP="00F430D5">
      <w:pPr>
        <w:pStyle w:val="ab"/>
        <w:spacing w:line="590" w:lineRule="exact"/>
        <w:jc w:val="left"/>
        <w:rPr>
          <w:rFonts w:hint="eastAsia"/>
          <w:b/>
          <w:sz w:val="52"/>
        </w:rPr>
      </w:pPr>
    </w:p>
    <w:p w14:paraId="558C8DD4" w14:textId="77777777" w:rsidR="006E6195" w:rsidRDefault="006E6195" w:rsidP="00F430D5">
      <w:pPr>
        <w:pStyle w:val="ab"/>
        <w:spacing w:line="590" w:lineRule="exact"/>
        <w:jc w:val="left"/>
        <w:rPr>
          <w:rFonts w:hint="eastAsia"/>
          <w:b/>
          <w:sz w:val="52"/>
        </w:rPr>
      </w:pPr>
      <w:bookmarkStart w:id="0" w:name="_GoBack"/>
      <w:bookmarkEnd w:id="0"/>
    </w:p>
    <w:p w14:paraId="503E90DD" w14:textId="77777777" w:rsidR="00EE3C50" w:rsidRDefault="00613E45" w:rsidP="006E6195">
      <w:pPr>
        <w:pStyle w:val="ab"/>
        <w:spacing w:line="700" w:lineRule="exact"/>
        <w:jc w:val="center"/>
        <w:rPr>
          <w:b/>
          <w:sz w:val="52"/>
        </w:rPr>
      </w:pPr>
      <w:r>
        <w:rPr>
          <w:rFonts w:hint="eastAsia"/>
          <w:b/>
          <w:sz w:val="52"/>
        </w:rPr>
        <w:t>江苏省公路养护工程管理办法</w:t>
      </w:r>
    </w:p>
    <w:p w14:paraId="73DC8074" w14:textId="5BBEFB4F" w:rsidR="00EE3C50" w:rsidRDefault="00613E45" w:rsidP="006E6195">
      <w:pPr>
        <w:pStyle w:val="ab"/>
        <w:spacing w:line="700" w:lineRule="exact"/>
        <w:jc w:val="center"/>
        <w:rPr>
          <w:b/>
          <w:sz w:val="52"/>
        </w:rPr>
      </w:pPr>
      <w:r>
        <w:rPr>
          <w:rFonts w:hint="eastAsia"/>
          <w:b/>
          <w:sz w:val="52"/>
        </w:rPr>
        <w:t>（</w:t>
      </w:r>
      <w:r w:rsidR="006E6195">
        <w:rPr>
          <w:rFonts w:hint="eastAsia"/>
          <w:b/>
          <w:sz w:val="52"/>
        </w:rPr>
        <w:t>草案</w:t>
      </w:r>
      <w:r>
        <w:rPr>
          <w:rFonts w:hint="eastAsia"/>
          <w:b/>
          <w:sz w:val="52"/>
        </w:rPr>
        <w:t>）</w:t>
      </w:r>
    </w:p>
    <w:p w14:paraId="1FE5556E" w14:textId="77777777" w:rsidR="00EE3C50" w:rsidRDefault="00EE3C50">
      <w:pPr>
        <w:spacing w:line="590" w:lineRule="exact"/>
        <w:ind w:firstLineChars="200" w:firstLine="562"/>
        <w:rPr>
          <w:rFonts w:ascii="Times New Roman" w:eastAsia="方正仿宋_GBK" w:hAnsi="Times New Roman"/>
          <w:b/>
          <w:color w:val="000000" w:themeColor="text1"/>
          <w:sz w:val="28"/>
          <w:szCs w:val="32"/>
        </w:rPr>
      </w:pPr>
    </w:p>
    <w:p w14:paraId="3109BC42" w14:textId="77777777" w:rsidR="00EE3C50" w:rsidRDefault="00613E45">
      <w:pPr>
        <w:pStyle w:val="a7"/>
        <w:rPr>
          <w:rFonts w:ascii="Times New Roman" w:hAnsi="Times New Roman"/>
          <w:color w:val="000000" w:themeColor="text1"/>
        </w:rPr>
      </w:pPr>
      <w:r>
        <w:rPr>
          <w:rFonts w:ascii="Times New Roman" w:hAnsi="Times New Roman" w:hint="eastAsia"/>
          <w:color w:val="000000" w:themeColor="text1"/>
        </w:rPr>
        <w:t>第一章</w:t>
      </w:r>
      <w:r>
        <w:rPr>
          <w:rFonts w:ascii="Times New Roman" w:hAnsi="Times New Roman" w:hint="eastAsia"/>
          <w:color w:val="000000" w:themeColor="text1"/>
        </w:rPr>
        <w:t xml:space="preserve"> </w:t>
      </w:r>
      <w:r>
        <w:rPr>
          <w:rFonts w:ascii="Times New Roman" w:hAnsi="Times New Roman" w:hint="eastAsia"/>
          <w:color w:val="000000" w:themeColor="text1"/>
        </w:rPr>
        <w:t>总则</w:t>
      </w:r>
    </w:p>
    <w:p w14:paraId="6B94E08B" w14:textId="77777777" w:rsidR="00EE3C50" w:rsidRDefault="00613E45">
      <w:pPr>
        <w:pStyle w:val="aa"/>
        <w:spacing w:line="570" w:lineRule="exact"/>
        <w:ind w:firstLine="643"/>
        <w:outlineLvl w:val="1"/>
        <w:rPr>
          <w:rFonts w:eastAsia="仿宋_GB2312"/>
          <w:bCs/>
          <w:color w:val="000000" w:themeColor="text1"/>
          <w:kern w:val="0"/>
          <w:sz w:val="32"/>
          <w:szCs w:val="32"/>
        </w:rPr>
      </w:pPr>
      <w:r>
        <w:rPr>
          <w:rFonts w:eastAsia="仿宋_GB2312" w:hint="eastAsia"/>
          <w:b/>
          <w:color w:val="000000" w:themeColor="text1"/>
          <w:kern w:val="0"/>
          <w:sz w:val="32"/>
          <w:szCs w:val="32"/>
        </w:rPr>
        <w:t>第一条</w:t>
      </w:r>
      <w:r>
        <w:rPr>
          <w:rFonts w:eastAsia="仿宋_GB2312" w:hint="eastAsia"/>
          <w:bCs/>
          <w:color w:val="000000" w:themeColor="text1"/>
          <w:kern w:val="0"/>
          <w:sz w:val="32"/>
          <w:szCs w:val="32"/>
        </w:rPr>
        <w:t xml:space="preserve"> </w:t>
      </w:r>
      <w:r>
        <w:rPr>
          <w:rFonts w:eastAsia="仿宋_GB2312" w:hint="eastAsia"/>
          <w:bCs/>
          <w:color w:val="000000" w:themeColor="text1"/>
          <w:kern w:val="0"/>
          <w:sz w:val="32"/>
          <w:szCs w:val="32"/>
        </w:rPr>
        <w:t>为加强和规范我省公路养护工程管理，提升我省养护现代化水平，根据《中华人民共和国公路法》《公路安全保护条例》《江苏省公路条例》《江苏省收费公路管理条例》《江苏省高速公路条例》等法律、法规、规章和相关制度，结合我省公路养护工程实际，制定本办法。</w:t>
      </w:r>
    </w:p>
    <w:p w14:paraId="00F937D3" w14:textId="77777777" w:rsidR="00EE3C50" w:rsidRDefault="00613E45">
      <w:pPr>
        <w:pStyle w:val="aa"/>
        <w:spacing w:line="570" w:lineRule="exact"/>
        <w:ind w:firstLine="643"/>
        <w:outlineLvl w:val="1"/>
        <w:rPr>
          <w:rFonts w:eastAsia="仿宋_GB2312"/>
          <w:color w:val="000000" w:themeColor="text1"/>
          <w:kern w:val="0"/>
          <w:sz w:val="32"/>
          <w:szCs w:val="32"/>
        </w:rPr>
      </w:pPr>
      <w:r>
        <w:rPr>
          <w:rFonts w:eastAsia="仿宋_GB2312" w:hint="eastAsia"/>
          <w:b/>
          <w:color w:val="000000" w:themeColor="text1"/>
          <w:kern w:val="0"/>
          <w:sz w:val="32"/>
          <w:szCs w:val="32"/>
        </w:rPr>
        <w:t>第二条</w:t>
      </w:r>
      <w:r>
        <w:rPr>
          <w:rFonts w:eastAsia="仿宋_GB2312" w:hint="eastAsia"/>
          <w:b/>
          <w:color w:val="000000" w:themeColor="text1"/>
          <w:kern w:val="0"/>
          <w:sz w:val="32"/>
          <w:szCs w:val="32"/>
        </w:rPr>
        <w:t xml:space="preserve"> </w:t>
      </w:r>
      <w:r>
        <w:rPr>
          <w:rFonts w:eastAsia="仿宋_GB2312" w:hint="eastAsia"/>
          <w:color w:val="000000" w:themeColor="text1"/>
          <w:kern w:val="0"/>
          <w:sz w:val="32"/>
          <w:szCs w:val="32"/>
        </w:rPr>
        <w:t>本办法所规定的公路养护工程是指在一段时间内集中实施并按照项目进行管理的公路养护作业，不包括日常养护和公路改扩建。</w:t>
      </w:r>
    </w:p>
    <w:p w14:paraId="29AB1EE8" w14:textId="77777777" w:rsidR="00EE3C50" w:rsidRDefault="00613E45">
      <w:pPr>
        <w:pStyle w:val="aa"/>
        <w:spacing w:line="570" w:lineRule="exact"/>
        <w:ind w:firstLine="643"/>
        <w:outlineLvl w:val="1"/>
        <w:rPr>
          <w:rFonts w:eastAsia="仿宋_GB2312"/>
          <w:color w:val="000000" w:themeColor="text1"/>
          <w:kern w:val="0"/>
          <w:sz w:val="32"/>
          <w:szCs w:val="32"/>
        </w:rPr>
      </w:pPr>
      <w:r>
        <w:rPr>
          <w:rFonts w:eastAsia="仿宋_GB2312" w:hint="eastAsia"/>
          <w:b/>
          <w:color w:val="000000" w:themeColor="text1"/>
          <w:kern w:val="0"/>
          <w:sz w:val="32"/>
          <w:szCs w:val="32"/>
        </w:rPr>
        <w:t>第三条</w:t>
      </w:r>
      <w:r>
        <w:rPr>
          <w:rFonts w:eastAsia="仿宋_GB2312" w:hint="eastAsia"/>
          <w:b/>
          <w:color w:val="000000" w:themeColor="text1"/>
          <w:kern w:val="0"/>
          <w:sz w:val="32"/>
          <w:szCs w:val="32"/>
        </w:rPr>
        <w:t xml:space="preserve"> </w:t>
      </w:r>
      <w:r>
        <w:rPr>
          <w:rFonts w:eastAsia="仿宋_GB2312" w:hint="eastAsia"/>
          <w:color w:val="000000" w:themeColor="text1"/>
          <w:kern w:val="0"/>
          <w:sz w:val="32"/>
          <w:szCs w:val="32"/>
        </w:rPr>
        <w:t>本办法适用于我省行政区域内国道、省道的养护工程管理工作。二级及以上县道、乡道、村道和专用公路的养护工程管理可参照执行。</w:t>
      </w:r>
    </w:p>
    <w:p w14:paraId="3FA2277A" w14:textId="77777777" w:rsidR="00EE3C50" w:rsidRDefault="00613E45">
      <w:pPr>
        <w:pStyle w:val="aa"/>
        <w:spacing w:line="570" w:lineRule="exact"/>
        <w:ind w:firstLine="640"/>
        <w:outlineLvl w:val="1"/>
        <w:rPr>
          <w:rFonts w:eastAsia="仿宋_GB2312"/>
          <w:color w:val="000000" w:themeColor="text1"/>
          <w:kern w:val="0"/>
          <w:sz w:val="32"/>
          <w:szCs w:val="32"/>
        </w:rPr>
      </w:pPr>
      <w:r>
        <w:rPr>
          <w:rFonts w:eastAsia="仿宋_GB2312" w:hint="eastAsia"/>
          <w:color w:val="000000" w:themeColor="text1"/>
          <w:kern w:val="0"/>
          <w:sz w:val="32"/>
          <w:szCs w:val="32"/>
        </w:rPr>
        <w:t>我省行政区域内国省道分为普通国省道和高速公路。</w:t>
      </w:r>
    </w:p>
    <w:p w14:paraId="2DDA0E8A" w14:textId="77777777" w:rsidR="00EE3C50" w:rsidRDefault="00613E45">
      <w:pPr>
        <w:pStyle w:val="aa"/>
        <w:spacing w:line="570" w:lineRule="exact"/>
        <w:ind w:firstLine="643"/>
        <w:outlineLvl w:val="1"/>
        <w:rPr>
          <w:rFonts w:eastAsia="仿宋_GB2312"/>
          <w:bCs/>
          <w:color w:val="000000" w:themeColor="text1"/>
          <w:kern w:val="0"/>
          <w:sz w:val="32"/>
          <w:szCs w:val="32"/>
          <w:highlight w:val="yellow"/>
        </w:rPr>
      </w:pPr>
      <w:r>
        <w:rPr>
          <w:rFonts w:eastAsia="仿宋_GB2312" w:hint="eastAsia"/>
          <w:b/>
          <w:color w:val="000000" w:themeColor="text1"/>
          <w:kern w:val="0"/>
          <w:sz w:val="32"/>
          <w:szCs w:val="32"/>
        </w:rPr>
        <w:t>第四条</w:t>
      </w:r>
      <w:r>
        <w:rPr>
          <w:rFonts w:eastAsia="仿宋_GB2312" w:hint="eastAsia"/>
          <w:b/>
          <w:color w:val="000000" w:themeColor="text1"/>
          <w:kern w:val="0"/>
          <w:sz w:val="32"/>
          <w:szCs w:val="32"/>
        </w:rPr>
        <w:t xml:space="preserve"> </w:t>
      </w:r>
      <w:r>
        <w:rPr>
          <w:rFonts w:eastAsia="仿宋_GB2312" w:hint="eastAsia"/>
          <w:bCs/>
          <w:color w:val="000000" w:themeColor="text1"/>
          <w:kern w:val="0"/>
          <w:sz w:val="32"/>
          <w:szCs w:val="32"/>
        </w:rPr>
        <w:t>公路养护工程应当遵循安全第一、预防为主，决策科学、管理规范，</w:t>
      </w:r>
      <w:proofErr w:type="gramStart"/>
      <w:r>
        <w:rPr>
          <w:rFonts w:eastAsia="仿宋_GB2312" w:hint="eastAsia"/>
          <w:bCs/>
          <w:color w:val="000000" w:themeColor="text1"/>
          <w:kern w:val="0"/>
          <w:sz w:val="32"/>
          <w:szCs w:val="32"/>
        </w:rPr>
        <w:t>数智赋能</w:t>
      </w:r>
      <w:proofErr w:type="gramEnd"/>
      <w:r>
        <w:rPr>
          <w:rFonts w:eastAsia="仿宋_GB2312" w:hint="eastAsia"/>
          <w:bCs/>
          <w:color w:val="000000" w:themeColor="text1"/>
          <w:kern w:val="0"/>
          <w:sz w:val="32"/>
          <w:szCs w:val="32"/>
        </w:rPr>
        <w:t>、优质高效的原则。</w:t>
      </w:r>
    </w:p>
    <w:p w14:paraId="4C2AECC7" w14:textId="77777777" w:rsidR="00EE3C50" w:rsidRDefault="00613E45">
      <w:pPr>
        <w:pStyle w:val="aa"/>
        <w:spacing w:line="570" w:lineRule="exact"/>
        <w:ind w:firstLine="643"/>
        <w:outlineLvl w:val="1"/>
        <w:rPr>
          <w:rFonts w:eastAsia="仿宋_GB2312"/>
          <w:color w:val="000000" w:themeColor="text1"/>
          <w:kern w:val="0"/>
          <w:sz w:val="32"/>
          <w:szCs w:val="32"/>
        </w:rPr>
      </w:pPr>
      <w:r>
        <w:rPr>
          <w:rFonts w:eastAsia="仿宋_GB2312" w:hint="eastAsia"/>
          <w:b/>
          <w:bCs/>
          <w:color w:val="000000" w:themeColor="text1"/>
          <w:kern w:val="0"/>
          <w:sz w:val="32"/>
          <w:szCs w:val="32"/>
        </w:rPr>
        <w:t>第五条</w:t>
      </w:r>
      <w:r>
        <w:rPr>
          <w:rFonts w:eastAsia="仿宋_GB2312" w:hint="eastAsia"/>
          <w:color w:val="000000" w:themeColor="text1"/>
          <w:kern w:val="0"/>
          <w:sz w:val="32"/>
          <w:szCs w:val="32"/>
        </w:rPr>
        <w:t xml:space="preserve"> </w:t>
      </w:r>
      <w:r>
        <w:rPr>
          <w:rFonts w:eastAsia="仿宋_GB2312" w:hint="eastAsia"/>
          <w:color w:val="000000" w:themeColor="text1"/>
          <w:kern w:val="0"/>
          <w:sz w:val="32"/>
          <w:szCs w:val="32"/>
        </w:rPr>
        <w:t>公路养护工程管理工作实行统筹管理，分类分级、各负其责。</w:t>
      </w:r>
    </w:p>
    <w:p w14:paraId="25CA7CBD" w14:textId="77777777" w:rsidR="00EE3C50" w:rsidRDefault="00613E45">
      <w:pPr>
        <w:pStyle w:val="aa"/>
        <w:spacing w:line="570" w:lineRule="exact"/>
        <w:ind w:firstLine="640"/>
        <w:outlineLvl w:val="1"/>
        <w:rPr>
          <w:rFonts w:eastAsia="仿宋_GB2312"/>
          <w:color w:val="000000" w:themeColor="text1"/>
          <w:kern w:val="0"/>
          <w:sz w:val="32"/>
          <w:szCs w:val="32"/>
        </w:rPr>
      </w:pPr>
      <w:r>
        <w:rPr>
          <w:rFonts w:eastAsia="仿宋_GB2312" w:hint="eastAsia"/>
          <w:color w:val="000000" w:themeColor="text1"/>
          <w:kern w:val="0"/>
          <w:sz w:val="32"/>
          <w:szCs w:val="32"/>
        </w:rPr>
        <w:t>省交通运输主管部门负责全省普通国省道和高速公路</w:t>
      </w:r>
      <w:r>
        <w:rPr>
          <w:rFonts w:eastAsia="仿宋_GB2312" w:hint="eastAsia"/>
          <w:color w:val="000000" w:themeColor="text1"/>
          <w:kern w:val="0"/>
          <w:sz w:val="32"/>
          <w:szCs w:val="32"/>
        </w:rPr>
        <w:lastRenderedPageBreak/>
        <w:t>养护工程的行业管理，负责公路养护工程管理工作的指导、监督与检查。主要负责高速公路长大桥</w:t>
      </w:r>
      <w:proofErr w:type="gramStart"/>
      <w:r>
        <w:rPr>
          <w:rFonts w:eastAsia="仿宋_GB2312" w:hint="eastAsia"/>
          <w:color w:val="000000" w:themeColor="text1"/>
          <w:kern w:val="0"/>
          <w:sz w:val="32"/>
          <w:szCs w:val="32"/>
        </w:rPr>
        <w:t>隧</w:t>
      </w:r>
      <w:proofErr w:type="gramEnd"/>
      <w:r>
        <w:rPr>
          <w:rFonts w:eastAsia="仿宋_GB2312" w:hint="eastAsia"/>
          <w:color w:val="000000" w:themeColor="text1"/>
          <w:kern w:val="0"/>
          <w:sz w:val="32"/>
          <w:szCs w:val="32"/>
        </w:rPr>
        <w:t>重点养护工程的设计审批与竣工验收等工作，长大桥</w:t>
      </w:r>
      <w:proofErr w:type="gramStart"/>
      <w:r>
        <w:rPr>
          <w:rFonts w:eastAsia="仿宋_GB2312" w:hint="eastAsia"/>
          <w:color w:val="000000" w:themeColor="text1"/>
          <w:kern w:val="0"/>
          <w:sz w:val="32"/>
          <w:szCs w:val="32"/>
        </w:rPr>
        <w:t>隧</w:t>
      </w:r>
      <w:proofErr w:type="gramEnd"/>
      <w:r>
        <w:rPr>
          <w:rFonts w:eastAsia="仿宋_GB2312" w:hint="eastAsia"/>
          <w:color w:val="000000" w:themeColor="text1"/>
          <w:kern w:val="0"/>
          <w:sz w:val="32"/>
          <w:szCs w:val="32"/>
        </w:rPr>
        <w:t>目录由</w:t>
      </w:r>
      <w:proofErr w:type="gramStart"/>
      <w:r>
        <w:rPr>
          <w:rFonts w:eastAsia="仿宋_GB2312" w:hint="eastAsia"/>
          <w:color w:val="000000" w:themeColor="text1"/>
          <w:kern w:val="0"/>
          <w:sz w:val="32"/>
          <w:szCs w:val="32"/>
        </w:rPr>
        <w:t>省级交通</w:t>
      </w:r>
      <w:proofErr w:type="gramEnd"/>
      <w:r>
        <w:rPr>
          <w:rFonts w:eastAsia="仿宋_GB2312" w:hint="eastAsia"/>
          <w:color w:val="000000" w:themeColor="text1"/>
          <w:kern w:val="0"/>
          <w:sz w:val="32"/>
          <w:szCs w:val="32"/>
        </w:rPr>
        <w:t>运输主管部门根据管理实际确定，并及时更新。</w:t>
      </w:r>
    </w:p>
    <w:p w14:paraId="567C0635" w14:textId="77777777" w:rsidR="00EE3C50" w:rsidRDefault="00613E45">
      <w:pPr>
        <w:pStyle w:val="aa"/>
        <w:spacing w:line="570" w:lineRule="exact"/>
        <w:ind w:firstLine="640"/>
        <w:outlineLvl w:val="1"/>
        <w:rPr>
          <w:rFonts w:eastAsia="仿宋_GB2312"/>
          <w:color w:val="000000" w:themeColor="text1"/>
          <w:kern w:val="0"/>
          <w:sz w:val="32"/>
          <w:szCs w:val="32"/>
        </w:rPr>
      </w:pPr>
      <w:r>
        <w:rPr>
          <w:rFonts w:eastAsia="仿宋_GB2312" w:hint="eastAsia"/>
          <w:color w:val="000000" w:themeColor="text1"/>
          <w:kern w:val="0"/>
          <w:sz w:val="32"/>
          <w:szCs w:val="32"/>
        </w:rPr>
        <w:t>设区的市交通运输主管部门（以下简称市交通运输主管部门）负责本行政区域</w:t>
      </w:r>
      <w:proofErr w:type="gramStart"/>
      <w:r>
        <w:rPr>
          <w:rFonts w:eastAsia="仿宋_GB2312" w:hint="eastAsia"/>
          <w:color w:val="000000" w:themeColor="text1"/>
          <w:kern w:val="0"/>
          <w:sz w:val="32"/>
          <w:szCs w:val="32"/>
        </w:rPr>
        <w:t>内普通国</w:t>
      </w:r>
      <w:proofErr w:type="gramEnd"/>
      <w:r>
        <w:rPr>
          <w:rFonts w:eastAsia="仿宋_GB2312" w:hint="eastAsia"/>
          <w:color w:val="000000" w:themeColor="text1"/>
          <w:kern w:val="0"/>
          <w:sz w:val="32"/>
          <w:szCs w:val="32"/>
        </w:rPr>
        <w:t>省道、以市为主投资建设运营高速公路和以社会资本投资建设运营高速公路的养护工程行业管理。主要职责包括组织协调、指导与监督等工作。</w:t>
      </w:r>
    </w:p>
    <w:p w14:paraId="2FEC95C3" w14:textId="77777777" w:rsidR="00EE3C50" w:rsidRDefault="00613E45">
      <w:pPr>
        <w:pStyle w:val="aa"/>
        <w:spacing w:line="570" w:lineRule="exact"/>
        <w:ind w:firstLine="643"/>
        <w:outlineLvl w:val="1"/>
        <w:rPr>
          <w:rFonts w:eastAsia="仿宋_GB2312"/>
          <w:bCs/>
          <w:color w:val="000000" w:themeColor="text1"/>
          <w:kern w:val="0"/>
          <w:sz w:val="32"/>
          <w:szCs w:val="32"/>
        </w:rPr>
      </w:pPr>
      <w:r>
        <w:rPr>
          <w:rFonts w:eastAsia="仿宋_GB2312" w:hint="eastAsia"/>
          <w:b/>
          <w:color w:val="000000" w:themeColor="text1"/>
          <w:kern w:val="0"/>
          <w:sz w:val="32"/>
          <w:szCs w:val="32"/>
        </w:rPr>
        <w:t>第六条</w:t>
      </w:r>
      <w:r>
        <w:rPr>
          <w:rFonts w:eastAsia="仿宋_GB2312" w:hint="eastAsia"/>
          <w:b/>
          <w:color w:val="000000" w:themeColor="text1"/>
          <w:kern w:val="0"/>
          <w:sz w:val="32"/>
          <w:szCs w:val="32"/>
        </w:rPr>
        <w:t xml:space="preserve"> </w:t>
      </w:r>
      <w:r>
        <w:rPr>
          <w:rFonts w:eastAsia="仿宋_GB2312" w:hint="eastAsia"/>
          <w:bCs/>
          <w:color w:val="000000" w:themeColor="text1"/>
          <w:kern w:val="0"/>
          <w:sz w:val="32"/>
          <w:szCs w:val="32"/>
        </w:rPr>
        <w:t>江苏省交通运输</w:t>
      </w:r>
      <w:proofErr w:type="gramStart"/>
      <w:r>
        <w:rPr>
          <w:rFonts w:eastAsia="仿宋_GB2312" w:hint="eastAsia"/>
          <w:bCs/>
          <w:color w:val="000000" w:themeColor="text1"/>
          <w:kern w:val="0"/>
          <w:sz w:val="32"/>
          <w:szCs w:val="32"/>
        </w:rPr>
        <w:t>厅公路</w:t>
      </w:r>
      <w:proofErr w:type="gramEnd"/>
      <w:r>
        <w:rPr>
          <w:rFonts w:eastAsia="仿宋_GB2312" w:hint="eastAsia"/>
          <w:bCs/>
          <w:color w:val="000000" w:themeColor="text1"/>
          <w:kern w:val="0"/>
          <w:sz w:val="32"/>
          <w:szCs w:val="32"/>
        </w:rPr>
        <w:t>事业发展中心（以下简称“省公路事业发展机构”）依据国家或省级相关规定，具体承担全省普通国省道养护工程管理工作。负责组织拟订并监督实施普通国省道养护工程计划，负责普通国省道养护工程监督检查工作，负责普通国省道养护工程设计的审查，负责普通国省道养护工程的验收等。</w:t>
      </w:r>
    </w:p>
    <w:p w14:paraId="223A24FF" w14:textId="77777777" w:rsidR="00EE3C50" w:rsidRDefault="00613E45">
      <w:pPr>
        <w:pStyle w:val="aa"/>
        <w:spacing w:line="570" w:lineRule="exact"/>
        <w:ind w:firstLine="640"/>
        <w:outlineLvl w:val="1"/>
        <w:rPr>
          <w:rFonts w:eastAsia="仿宋_GB2312"/>
          <w:bCs/>
          <w:color w:val="000000" w:themeColor="text1"/>
          <w:kern w:val="0"/>
          <w:sz w:val="32"/>
          <w:szCs w:val="32"/>
        </w:rPr>
      </w:pPr>
      <w:r>
        <w:rPr>
          <w:rFonts w:eastAsia="仿宋_GB2312" w:hint="eastAsia"/>
          <w:bCs/>
          <w:color w:val="000000" w:themeColor="text1"/>
          <w:kern w:val="0"/>
          <w:sz w:val="32"/>
          <w:szCs w:val="32"/>
        </w:rPr>
        <w:t>设区的市公路事业发展中心（以下简称“市公路事业发展机构”）依据国家或省级相关规定，负责本行政区域</w:t>
      </w:r>
      <w:proofErr w:type="gramStart"/>
      <w:r>
        <w:rPr>
          <w:rFonts w:eastAsia="仿宋_GB2312" w:hint="eastAsia"/>
          <w:bCs/>
          <w:color w:val="000000" w:themeColor="text1"/>
          <w:kern w:val="0"/>
          <w:sz w:val="32"/>
          <w:szCs w:val="32"/>
        </w:rPr>
        <w:t>内普通国</w:t>
      </w:r>
      <w:proofErr w:type="gramEnd"/>
      <w:r>
        <w:rPr>
          <w:rFonts w:eastAsia="仿宋_GB2312" w:hint="eastAsia"/>
          <w:bCs/>
          <w:color w:val="000000" w:themeColor="text1"/>
          <w:kern w:val="0"/>
          <w:sz w:val="32"/>
          <w:szCs w:val="32"/>
        </w:rPr>
        <w:t>省道养护工程实施和管理工作。主要包括工程招标、前期工作、计划编制、工程设计、工程施工和工程验收等相关工作的组织与实施。</w:t>
      </w:r>
    </w:p>
    <w:p w14:paraId="34B6C84E" w14:textId="77777777" w:rsidR="00EE3C50" w:rsidRDefault="00613E45">
      <w:pPr>
        <w:pStyle w:val="aa"/>
        <w:spacing w:line="570" w:lineRule="exact"/>
        <w:ind w:firstLine="640"/>
        <w:outlineLvl w:val="1"/>
        <w:rPr>
          <w:rFonts w:eastAsia="仿宋_GB2312"/>
          <w:bCs/>
          <w:color w:val="000000" w:themeColor="text1"/>
          <w:kern w:val="0"/>
          <w:sz w:val="32"/>
          <w:szCs w:val="32"/>
          <w:highlight w:val="yellow"/>
        </w:rPr>
      </w:pPr>
      <w:r>
        <w:rPr>
          <w:rFonts w:eastAsia="仿宋_GB2312" w:hint="eastAsia"/>
          <w:bCs/>
          <w:color w:val="000000" w:themeColor="text1"/>
          <w:kern w:val="0"/>
          <w:sz w:val="32"/>
          <w:szCs w:val="32"/>
        </w:rPr>
        <w:t>部分重要国省道养护项目由省交通运输主管部门组织实施。</w:t>
      </w:r>
    </w:p>
    <w:p w14:paraId="7777E329" w14:textId="77777777" w:rsidR="00EE3C50" w:rsidRDefault="00613E45">
      <w:pPr>
        <w:pStyle w:val="aa"/>
        <w:spacing w:line="570" w:lineRule="exact"/>
        <w:ind w:firstLine="643"/>
        <w:outlineLvl w:val="1"/>
        <w:rPr>
          <w:rFonts w:eastAsia="仿宋_GB2312"/>
          <w:bCs/>
          <w:color w:val="000000" w:themeColor="text1"/>
          <w:kern w:val="0"/>
          <w:sz w:val="32"/>
          <w:szCs w:val="32"/>
        </w:rPr>
      </w:pPr>
      <w:r>
        <w:rPr>
          <w:rFonts w:eastAsia="仿宋_GB2312" w:hint="eastAsia"/>
          <w:b/>
          <w:color w:val="000000" w:themeColor="text1"/>
          <w:kern w:val="0"/>
          <w:sz w:val="32"/>
          <w:szCs w:val="32"/>
        </w:rPr>
        <w:t>第七条</w:t>
      </w:r>
      <w:r>
        <w:rPr>
          <w:rFonts w:eastAsia="仿宋_GB2312" w:hint="eastAsia"/>
          <w:b/>
          <w:color w:val="000000" w:themeColor="text1"/>
          <w:kern w:val="0"/>
          <w:sz w:val="32"/>
          <w:szCs w:val="32"/>
        </w:rPr>
        <w:t xml:space="preserve"> </w:t>
      </w:r>
      <w:r>
        <w:rPr>
          <w:rFonts w:eastAsia="仿宋_GB2312" w:hint="eastAsia"/>
          <w:bCs/>
          <w:color w:val="000000" w:themeColor="text1"/>
          <w:kern w:val="0"/>
          <w:sz w:val="32"/>
          <w:szCs w:val="32"/>
        </w:rPr>
        <w:t>江苏交通控股有限公司及其下辖的高速公路经营管理单位、以市为主投资建设运营高速公路经营管理单位和其它以社会资本投资建设运营高速公路经营管理单位（以</w:t>
      </w:r>
      <w:r>
        <w:rPr>
          <w:rFonts w:eastAsia="仿宋_GB2312" w:hint="eastAsia"/>
          <w:bCs/>
          <w:color w:val="000000" w:themeColor="text1"/>
          <w:kern w:val="0"/>
          <w:sz w:val="32"/>
          <w:szCs w:val="32"/>
        </w:rPr>
        <w:lastRenderedPageBreak/>
        <w:t>下简称“高速公路经营管理单位”）应当根据省、市交通运输主管部门提出的养护管理目标，按照标准规范、有关规定及本办法要求组织实施所经营管理高速公路养护工程，并接受其指导、监督和检查。</w:t>
      </w:r>
    </w:p>
    <w:p w14:paraId="39170F78" w14:textId="77777777" w:rsidR="00EE3C50" w:rsidRDefault="00613E45">
      <w:pPr>
        <w:pStyle w:val="aa"/>
        <w:spacing w:line="570" w:lineRule="exact"/>
        <w:ind w:firstLine="640"/>
        <w:outlineLvl w:val="1"/>
        <w:rPr>
          <w:rFonts w:eastAsia="仿宋_GB2312"/>
          <w:bCs/>
          <w:color w:val="000000" w:themeColor="text1"/>
          <w:kern w:val="0"/>
          <w:sz w:val="32"/>
          <w:szCs w:val="32"/>
        </w:rPr>
      </w:pPr>
      <w:r>
        <w:rPr>
          <w:rFonts w:eastAsia="仿宋_GB2312" w:hint="eastAsia"/>
          <w:bCs/>
          <w:color w:val="000000" w:themeColor="text1"/>
          <w:kern w:val="0"/>
          <w:sz w:val="32"/>
          <w:szCs w:val="32"/>
        </w:rPr>
        <w:t>高速公路经营管理单位是其所经营管理高速公路养护工程管理的责任主体，具体负责所辖高速公路养护工程的工程招标、前期工作、计划编制、工程设计、工程施工、工程验收等工作。</w:t>
      </w:r>
    </w:p>
    <w:p w14:paraId="1DF70AA2" w14:textId="77777777" w:rsidR="00EE3C50" w:rsidRDefault="00613E45">
      <w:pPr>
        <w:pStyle w:val="aa"/>
        <w:spacing w:line="570" w:lineRule="exact"/>
        <w:ind w:firstLine="643"/>
        <w:outlineLvl w:val="1"/>
        <w:rPr>
          <w:rFonts w:eastAsia="仿宋_GB2312"/>
          <w:bCs/>
          <w:color w:val="000000" w:themeColor="text1"/>
          <w:kern w:val="0"/>
          <w:sz w:val="32"/>
          <w:szCs w:val="32"/>
        </w:rPr>
      </w:pPr>
      <w:r>
        <w:rPr>
          <w:rFonts w:eastAsia="仿宋_GB2312" w:hint="eastAsia"/>
          <w:b/>
          <w:color w:val="000000" w:themeColor="text1"/>
          <w:kern w:val="0"/>
          <w:sz w:val="32"/>
          <w:szCs w:val="32"/>
        </w:rPr>
        <w:t>第八条</w:t>
      </w:r>
      <w:r>
        <w:rPr>
          <w:rFonts w:eastAsia="仿宋_GB2312" w:hint="eastAsia"/>
          <w:b/>
          <w:color w:val="000000" w:themeColor="text1"/>
          <w:kern w:val="0"/>
          <w:sz w:val="32"/>
          <w:szCs w:val="32"/>
        </w:rPr>
        <w:t xml:space="preserve"> </w:t>
      </w:r>
      <w:proofErr w:type="gramStart"/>
      <w:r>
        <w:rPr>
          <w:rFonts w:eastAsia="仿宋_GB2312" w:hint="eastAsia"/>
          <w:bCs/>
          <w:color w:val="000000" w:themeColor="text1"/>
          <w:kern w:val="0"/>
          <w:sz w:val="32"/>
          <w:szCs w:val="32"/>
        </w:rPr>
        <w:t>省级交通</w:t>
      </w:r>
      <w:proofErr w:type="gramEnd"/>
      <w:r>
        <w:rPr>
          <w:rFonts w:eastAsia="仿宋_GB2312" w:hint="eastAsia"/>
          <w:bCs/>
          <w:color w:val="000000" w:themeColor="text1"/>
          <w:kern w:val="0"/>
          <w:sz w:val="32"/>
          <w:szCs w:val="32"/>
        </w:rPr>
        <w:t>运输综合行政执法监督机构（以下简称“省综合执法监督机构”）依据法律法规，负责全省高速公路养护工程的执法监督工作，指导普通国省道养护工程的执法监督工作。具体负责高速公路长大桥</w:t>
      </w:r>
      <w:proofErr w:type="gramStart"/>
      <w:r>
        <w:rPr>
          <w:rFonts w:eastAsia="仿宋_GB2312" w:hint="eastAsia"/>
          <w:bCs/>
          <w:color w:val="000000" w:themeColor="text1"/>
          <w:kern w:val="0"/>
          <w:sz w:val="32"/>
          <w:szCs w:val="32"/>
        </w:rPr>
        <w:t>隧</w:t>
      </w:r>
      <w:proofErr w:type="gramEnd"/>
      <w:r>
        <w:rPr>
          <w:rFonts w:eastAsia="仿宋_GB2312" w:hint="eastAsia"/>
          <w:bCs/>
          <w:color w:val="000000" w:themeColor="text1"/>
          <w:kern w:val="0"/>
          <w:sz w:val="32"/>
          <w:szCs w:val="32"/>
        </w:rPr>
        <w:t>重点养护工程的质量监督。</w:t>
      </w:r>
    </w:p>
    <w:p w14:paraId="1D383647" w14:textId="77777777" w:rsidR="00EE3C50" w:rsidRDefault="00613E45">
      <w:pPr>
        <w:pStyle w:val="aa"/>
        <w:spacing w:line="570" w:lineRule="exact"/>
        <w:ind w:firstLine="640"/>
        <w:outlineLvl w:val="1"/>
        <w:rPr>
          <w:rFonts w:eastAsia="仿宋_GB2312"/>
          <w:bCs/>
          <w:color w:val="000000" w:themeColor="text1"/>
          <w:kern w:val="0"/>
          <w:sz w:val="32"/>
          <w:szCs w:val="32"/>
        </w:rPr>
      </w:pPr>
      <w:r>
        <w:rPr>
          <w:rFonts w:eastAsia="仿宋_GB2312" w:hint="eastAsia"/>
          <w:bCs/>
          <w:color w:val="000000" w:themeColor="text1"/>
          <w:kern w:val="0"/>
          <w:sz w:val="32"/>
          <w:szCs w:val="32"/>
        </w:rPr>
        <w:t>设区的市交通建设工程监督机构依据法律法规，具体承担本行政区域内所管辖的国省道养护工程工程质量监督的相关工作。</w:t>
      </w:r>
    </w:p>
    <w:p w14:paraId="7538FB10" w14:textId="77777777" w:rsidR="00EE3C50" w:rsidRDefault="00613E45">
      <w:pPr>
        <w:pStyle w:val="aa"/>
        <w:spacing w:line="570" w:lineRule="exact"/>
        <w:ind w:firstLine="643"/>
        <w:outlineLvl w:val="1"/>
        <w:rPr>
          <w:rFonts w:eastAsia="仿宋_GB2312"/>
          <w:bCs/>
          <w:color w:val="000000" w:themeColor="text1"/>
          <w:kern w:val="0"/>
          <w:sz w:val="32"/>
          <w:szCs w:val="32"/>
        </w:rPr>
      </w:pPr>
      <w:r>
        <w:rPr>
          <w:rFonts w:eastAsia="仿宋_GB2312" w:hint="eastAsia"/>
          <w:b/>
          <w:color w:val="000000" w:themeColor="text1"/>
          <w:kern w:val="0"/>
          <w:sz w:val="32"/>
          <w:szCs w:val="32"/>
        </w:rPr>
        <w:t>第九条</w:t>
      </w:r>
      <w:r>
        <w:rPr>
          <w:rFonts w:eastAsia="仿宋_GB2312" w:hint="eastAsia"/>
          <w:b/>
          <w:color w:val="000000" w:themeColor="text1"/>
          <w:kern w:val="0"/>
          <w:sz w:val="32"/>
          <w:szCs w:val="32"/>
        </w:rPr>
        <w:t xml:space="preserve"> </w:t>
      </w:r>
      <w:r>
        <w:rPr>
          <w:rFonts w:eastAsia="仿宋_GB2312" w:hint="eastAsia"/>
          <w:bCs/>
          <w:color w:val="000000" w:themeColor="text1"/>
          <w:kern w:val="0"/>
          <w:sz w:val="32"/>
          <w:szCs w:val="32"/>
        </w:rPr>
        <w:t>非收费公路养护工程资金以财政保障为主，主要通过各级财政资金解决。收费公路养护工程资金主要从车辆通行费中解决。</w:t>
      </w:r>
    </w:p>
    <w:p w14:paraId="7524C3AF" w14:textId="77777777" w:rsidR="00EE3C50" w:rsidRDefault="00613E45">
      <w:pPr>
        <w:pStyle w:val="aa"/>
        <w:spacing w:line="570" w:lineRule="exact"/>
        <w:ind w:firstLine="643"/>
        <w:outlineLvl w:val="1"/>
        <w:rPr>
          <w:rFonts w:eastAsia="仿宋_GB2312"/>
          <w:bCs/>
          <w:color w:val="000000" w:themeColor="text1"/>
          <w:kern w:val="0"/>
          <w:sz w:val="32"/>
          <w:szCs w:val="32"/>
        </w:rPr>
      </w:pPr>
      <w:r>
        <w:rPr>
          <w:rFonts w:eastAsia="仿宋_GB2312" w:hint="eastAsia"/>
          <w:b/>
          <w:color w:val="000000" w:themeColor="text1"/>
          <w:kern w:val="0"/>
          <w:sz w:val="32"/>
          <w:szCs w:val="32"/>
        </w:rPr>
        <w:t>第十条</w:t>
      </w:r>
      <w:r>
        <w:rPr>
          <w:rFonts w:eastAsia="仿宋_GB2312" w:hint="eastAsia"/>
          <w:bCs/>
          <w:color w:val="000000" w:themeColor="text1"/>
          <w:kern w:val="0"/>
          <w:sz w:val="32"/>
          <w:szCs w:val="32"/>
        </w:rPr>
        <w:t xml:space="preserve"> </w:t>
      </w:r>
      <w:r>
        <w:rPr>
          <w:rFonts w:eastAsia="仿宋_GB2312" w:hint="eastAsia"/>
          <w:bCs/>
          <w:color w:val="000000" w:themeColor="text1"/>
          <w:kern w:val="0"/>
          <w:sz w:val="32"/>
          <w:szCs w:val="32"/>
        </w:rPr>
        <w:t>养护工程资金使用范围包括公路技术状况检测与评定、养护决策咨询、养护设计、养护施工、工程监理、工程管理及质量控制、工程验收、工程质量监督、技术咨询、项目后评估以及与养护工程相关的信息技术应用等。</w:t>
      </w:r>
    </w:p>
    <w:p w14:paraId="38687F5D" w14:textId="77777777" w:rsidR="00EE3C50" w:rsidRDefault="00613E45">
      <w:pPr>
        <w:pStyle w:val="aa"/>
        <w:spacing w:line="570" w:lineRule="exact"/>
        <w:ind w:firstLine="640"/>
        <w:outlineLvl w:val="1"/>
        <w:rPr>
          <w:rFonts w:eastAsia="仿宋_GB2312"/>
          <w:bCs/>
          <w:color w:val="000000" w:themeColor="text1"/>
          <w:kern w:val="0"/>
          <w:sz w:val="32"/>
          <w:szCs w:val="32"/>
        </w:rPr>
      </w:pPr>
      <w:r>
        <w:rPr>
          <w:rFonts w:eastAsia="仿宋_GB2312" w:hint="eastAsia"/>
          <w:bCs/>
          <w:color w:val="000000" w:themeColor="text1"/>
          <w:kern w:val="0"/>
          <w:sz w:val="32"/>
          <w:szCs w:val="32"/>
        </w:rPr>
        <w:t>任何单位和个人不得截留、挤占或者挪用养护工程资金。</w:t>
      </w:r>
      <w:r>
        <w:rPr>
          <w:rFonts w:eastAsia="仿宋_GB2312" w:hint="eastAsia"/>
          <w:bCs/>
          <w:color w:val="000000" w:themeColor="text1"/>
          <w:kern w:val="0"/>
          <w:sz w:val="32"/>
          <w:szCs w:val="32"/>
        </w:rPr>
        <w:lastRenderedPageBreak/>
        <w:t>养护工程资金不得列支交通运输主管部门、公路事业发展机构和综合执法监督机构的运行经费和人员等其他支出。</w:t>
      </w:r>
    </w:p>
    <w:p w14:paraId="298CC199" w14:textId="77777777" w:rsidR="00EE3C50" w:rsidRDefault="00613E45">
      <w:pPr>
        <w:pStyle w:val="aa"/>
        <w:spacing w:line="570" w:lineRule="exact"/>
        <w:ind w:firstLine="643"/>
        <w:outlineLvl w:val="1"/>
        <w:rPr>
          <w:rFonts w:eastAsia="仿宋_GB2312"/>
          <w:bCs/>
          <w:color w:val="000000" w:themeColor="text1"/>
          <w:kern w:val="0"/>
          <w:sz w:val="32"/>
          <w:szCs w:val="32"/>
        </w:rPr>
      </w:pPr>
      <w:r>
        <w:rPr>
          <w:rFonts w:eastAsia="仿宋_GB2312" w:hint="eastAsia"/>
          <w:b/>
          <w:color w:val="000000" w:themeColor="text1"/>
          <w:kern w:val="0"/>
          <w:sz w:val="32"/>
          <w:szCs w:val="32"/>
        </w:rPr>
        <w:t>第十一条</w:t>
      </w:r>
      <w:r>
        <w:rPr>
          <w:rFonts w:eastAsia="仿宋_GB2312" w:hint="eastAsia"/>
          <w:bCs/>
          <w:color w:val="000000" w:themeColor="text1"/>
          <w:kern w:val="0"/>
          <w:sz w:val="32"/>
          <w:szCs w:val="32"/>
        </w:rPr>
        <w:t xml:space="preserve"> </w:t>
      </w:r>
      <w:r>
        <w:rPr>
          <w:rFonts w:eastAsia="仿宋_GB2312" w:hint="eastAsia"/>
          <w:bCs/>
          <w:color w:val="000000" w:themeColor="text1"/>
          <w:kern w:val="0"/>
          <w:sz w:val="32"/>
          <w:szCs w:val="32"/>
        </w:rPr>
        <w:t>公路养护工程应</w:t>
      </w:r>
      <w:proofErr w:type="gramStart"/>
      <w:r>
        <w:rPr>
          <w:rFonts w:eastAsia="仿宋_GB2312" w:hint="eastAsia"/>
          <w:bCs/>
          <w:color w:val="000000" w:themeColor="text1"/>
          <w:kern w:val="0"/>
          <w:sz w:val="32"/>
          <w:szCs w:val="32"/>
        </w:rPr>
        <w:t>践行</w:t>
      </w:r>
      <w:proofErr w:type="gramEnd"/>
      <w:r>
        <w:rPr>
          <w:rFonts w:eastAsia="仿宋_GB2312" w:hint="eastAsia"/>
          <w:bCs/>
          <w:color w:val="000000" w:themeColor="text1"/>
          <w:kern w:val="0"/>
          <w:sz w:val="32"/>
          <w:szCs w:val="32"/>
        </w:rPr>
        <w:t>全寿命周期、全要素等公路养护理念，提升养护科学决策水平，创新养护现代化管理模式，加强养护工程的品牌建设和样板打造。</w:t>
      </w:r>
    </w:p>
    <w:p w14:paraId="42CC978E" w14:textId="77777777" w:rsidR="00EE3C50" w:rsidRDefault="00613E45">
      <w:pPr>
        <w:pStyle w:val="aa"/>
        <w:spacing w:line="570" w:lineRule="exact"/>
        <w:ind w:firstLine="643"/>
        <w:outlineLvl w:val="1"/>
        <w:rPr>
          <w:rFonts w:eastAsia="仿宋_GB2312"/>
          <w:color w:val="000000" w:themeColor="text1"/>
          <w:kern w:val="0"/>
          <w:sz w:val="32"/>
          <w:szCs w:val="32"/>
          <w:highlight w:val="yellow"/>
        </w:rPr>
      </w:pPr>
      <w:r>
        <w:rPr>
          <w:rFonts w:eastAsia="仿宋_GB2312" w:hint="eastAsia"/>
          <w:b/>
          <w:color w:val="000000" w:themeColor="text1"/>
          <w:kern w:val="0"/>
          <w:sz w:val="32"/>
          <w:szCs w:val="32"/>
        </w:rPr>
        <w:t>第十二条</w:t>
      </w:r>
      <w:r>
        <w:rPr>
          <w:rFonts w:eastAsia="仿宋_GB2312" w:hint="eastAsia"/>
          <w:color w:val="000000" w:themeColor="text1"/>
          <w:kern w:val="0"/>
          <w:sz w:val="32"/>
          <w:szCs w:val="32"/>
        </w:rPr>
        <w:t xml:space="preserve"> </w:t>
      </w:r>
      <w:r>
        <w:rPr>
          <w:rFonts w:eastAsia="仿宋_GB2312" w:hint="eastAsia"/>
          <w:color w:val="000000" w:themeColor="text1"/>
          <w:kern w:val="0"/>
          <w:sz w:val="32"/>
          <w:szCs w:val="32"/>
        </w:rPr>
        <w:t>鼓励公路养护工程积极应用新技术、新工艺、新材料和新设备。加强人工智能、物联网、大数据等技术在公路养护工程中的应用，推动公路数字化转型升级。</w:t>
      </w:r>
    </w:p>
    <w:p w14:paraId="71010609" w14:textId="77777777" w:rsidR="00EE3C50" w:rsidRDefault="00613E45">
      <w:pPr>
        <w:pStyle w:val="a7"/>
        <w:rPr>
          <w:rFonts w:ascii="Times New Roman" w:hAnsi="Times New Roman"/>
          <w:color w:val="000000" w:themeColor="text1"/>
        </w:rPr>
      </w:pPr>
      <w:r>
        <w:rPr>
          <w:rFonts w:ascii="Times New Roman" w:hAnsi="Times New Roman" w:hint="eastAsia"/>
          <w:color w:val="000000" w:themeColor="text1"/>
        </w:rPr>
        <w:t>第二章</w:t>
      </w:r>
      <w:r>
        <w:rPr>
          <w:rFonts w:ascii="Times New Roman" w:hAnsi="Times New Roman" w:hint="eastAsia"/>
          <w:color w:val="000000" w:themeColor="text1"/>
        </w:rPr>
        <w:t xml:space="preserve"> </w:t>
      </w:r>
      <w:r>
        <w:rPr>
          <w:rFonts w:ascii="Times New Roman" w:hAnsi="Times New Roman" w:hint="eastAsia"/>
          <w:color w:val="000000" w:themeColor="text1"/>
        </w:rPr>
        <w:t>养护</w:t>
      </w:r>
      <w:r>
        <w:rPr>
          <w:rFonts w:ascii="Times New Roman" w:hAnsi="Times New Roman"/>
          <w:color w:val="000000" w:themeColor="text1"/>
        </w:rPr>
        <w:t>工程分类</w:t>
      </w:r>
    </w:p>
    <w:p w14:paraId="2ED01EAD" w14:textId="77777777" w:rsidR="00EE3C50" w:rsidRDefault="00613E45">
      <w:pPr>
        <w:pStyle w:val="aa"/>
        <w:spacing w:line="570" w:lineRule="exact"/>
        <w:ind w:firstLine="643"/>
        <w:outlineLvl w:val="1"/>
        <w:rPr>
          <w:rFonts w:eastAsia="仿宋_GB2312"/>
          <w:bCs/>
          <w:color w:val="000000" w:themeColor="text1"/>
          <w:kern w:val="0"/>
          <w:sz w:val="32"/>
          <w:szCs w:val="32"/>
        </w:rPr>
      </w:pPr>
      <w:r>
        <w:rPr>
          <w:rFonts w:eastAsia="仿宋_GB2312" w:hint="eastAsia"/>
          <w:b/>
          <w:color w:val="000000" w:themeColor="text1"/>
          <w:kern w:val="0"/>
          <w:sz w:val="32"/>
          <w:szCs w:val="32"/>
        </w:rPr>
        <w:t>第十三条</w:t>
      </w:r>
      <w:r>
        <w:rPr>
          <w:rFonts w:eastAsia="仿宋_GB2312" w:hint="eastAsia"/>
          <w:b/>
          <w:color w:val="000000" w:themeColor="text1"/>
          <w:kern w:val="0"/>
          <w:sz w:val="32"/>
          <w:szCs w:val="32"/>
        </w:rPr>
        <w:t xml:space="preserve"> </w:t>
      </w:r>
      <w:r>
        <w:rPr>
          <w:rFonts w:eastAsia="仿宋_GB2312" w:hint="eastAsia"/>
          <w:bCs/>
          <w:color w:val="000000" w:themeColor="text1"/>
          <w:kern w:val="0"/>
          <w:sz w:val="32"/>
          <w:szCs w:val="32"/>
        </w:rPr>
        <w:t>公路养护工程按照养护目的和养护对象，分为预防养护、修复养护、专项养护和应急养护工程。</w:t>
      </w:r>
    </w:p>
    <w:p w14:paraId="01359C5B" w14:textId="77777777" w:rsidR="00EE3C50" w:rsidRDefault="00613E45">
      <w:pPr>
        <w:pStyle w:val="aa"/>
        <w:spacing w:line="570" w:lineRule="exact"/>
        <w:ind w:firstLine="640"/>
        <w:outlineLvl w:val="1"/>
        <w:rPr>
          <w:rFonts w:eastAsia="仿宋_GB2312"/>
          <w:bCs/>
          <w:color w:val="000000" w:themeColor="text1"/>
          <w:kern w:val="0"/>
          <w:sz w:val="32"/>
          <w:szCs w:val="32"/>
        </w:rPr>
      </w:pPr>
      <w:r>
        <w:rPr>
          <w:rFonts w:eastAsia="仿宋_GB2312" w:hint="eastAsia"/>
          <w:bCs/>
          <w:color w:val="000000" w:themeColor="text1"/>
          <w:kern w:val="0"/>
          <w:sz w:val="32"/>
          <w:szCs w:val="32"/>
        </w:rPr>
        <w:t>预防养护工程是</w:t>
      </w:r>
      <w:proofErr w:type="gramStart"/>
      <w:r>
        <w:rPr>
          <w:rFonts w:eastAsia="仿宋_GB2312" w:hint="eastAsia"/>
          <w:bCs/>
          <w:color w:val="000000" w:themeColor="text1"/>
          <w:kern w:val="0"/>
          <w:sz w:val="32"/>
          <w:szCs w:val="32"/>
        </w:rPr>
        <w:t>指公路</w:t>
      </w:r>
      <w:proofErr w:type="gramEnd"/>
      <w:r>
        <w:rPr>
          <w:rFonts w:eastAsia="仿宋_GB2312" w:hint="eastAsia"/>
          <w:bCs/>
          <w:color w:val="000000" w:themeColor="text1"/>
          <w:kern w:val="0"/>
          <w:sz w:val="32"/>
          <w:szCs w:val="32"/>
        </w:rPr>
        <w:t>整体性能良好但有轻微病害，为延缓性能过快衰减、延长使用寿命而预先采取的主动养护工程项目。</w:t>
      </w:r>
    </w:p>
    <w:p w14:paraId="00BC09CE" w14:textId="77777777" w:rsidR="00EE3C50" w:rsidRDefault="00613E45">
      <w:pPr>
        <w:pStyle w:val="aa"/>
        <w:spacing w:line="570" w:lineRule="exact"/>
        <w:ind w:firstLine="640"/>
        <w:outlineLvl w:val="1"/>
        <w:rPr>
          <w:rFonts w:eastAsia="仿宋_GB2312"/>
          <w:bCs/>
          <w:color w:val="000000" w:themeColor="text1"/>
          <w:kern w:val="0"/>
          <w:sz w:val="32"/>
          <w:szCs w:val="32"/>
        </w:rPr>
      </w:pPr>
      <w:r>
        <w:rPr>
          <w:rFonts w:eastAsia="仿宋_GB2312" w:hint="eastAsia"/>
          <w:bCs/>
          <w:color w:val="000000" w:themeColor="text1"/>
          <w:kern w:val="0"/>
          <w:sz w:val="32"/>
          <w:szCs w:val="32"/>
        </w:rPr>
        <w:t>修复养护工程是</w:t>
      </w:r>
      <w:proofErr w:type="gramStart"/>
      <w:r>
        <w:rPr>
          <w:rFonts w:eastAsia="仿宋_GB2312" w:hint="eastAsia"/>
          <w:bCs/>
          <w:color w:val="000000" w:themeColor="text1"/>
          <w:kern w:val="0"/>
          <w:sz w:val="32"/>
          <w:szCs w:val="32"/>
        </w:rPr>
        <w:t>指公路</w:t>
      </w:r>
      <w:proofErr w:type="gramEnd"/>
      <w:r>
        <w:rPr>
          <w:rFonts w:eastAsia="仿宋_GB2312" w:hint="eastAsia"/>
          <w:bCs/>
          <w:color w:val="000000" w:themeColor="text1"/>
          <w:kern w:val="0"/>
          <w:sz w:val="32"/>
          <w:szCs w:val="32"/>
        </w:rPr>
        <w:t>出现明显病害或部分丧失服务功能，为恢复技术状况而进行的修复或定期更换工程项目，包括功能性修复和结构性修复。</w:t>
      </w:r>
    </w:p>
    <w:p w14:paraId="48D0E6E6" w14:textId="77777777" w:rsidR="00EE3C50" w:rsidRDefault="00613E45">
      <w:pPr>
        <w:pStyle w:val="aa"/>
        <w:spacing w:line="570" w:lineRule="exact"/>
        <w:ind w:firstLine="640"/>
        <w:outlineLvl w:val="1"/>
        <w:rPr>
          <w:rFonts w:eastAsia="仿宋_GB2312"/>
          <w:bCs/>
          <w:color w:val="000000" w:themeColor="text1"/>
          <w:kern w:val="0"/>
          <w:sz w:val="32"/>
          <w:szCs w:val="32"/>
        </w:rPr>
      </w:pPr>
      <w:r>
        <w:rPr>
          <w:rFonts w:eastAsia="仿宋_GB2312" w:hint="eastAsia"/>
          <w:bCs/>
          <w:color w:val="000000" w:themeColor="text1"/>
          <w:kern w:val="0"/>
          <w:sz w:val="32"/>
          <w:szCs w:val="32"/>
        </w:rPr>
        <w:t>专项养护工程是指为恢复、保持或提升公路服务功能而集中实施的完善增设、加固改造、拆除重建、灾后恢复等工程项目。</w:t>
      </w:r>
    </w:p>
    <w:p w14:paraId="4C6EEC87" w14:textId="77777777" w:rsidR="00EE3C50" w:rsidRDefault="00613E45">
      <w:pPr>
        <w:pStyle w:val="aa"/>
        <w:spacing w:line="570" w:lineRule="exact"/>
        <w:ind w:firstLine="640"/>
        <w:outlineLvl w:val="1"/>
        <w:rPr>
          <w:rFonts w:eastAsia="仿宋_GB2312"/>
          <w:bCs/>
          <w:color w:val="000000" w:themeColor="text1"/>
          <w:kern w:val="0"/>
          <w:sz w:val="32"/>
          <w:szCs w:val="32"/>
        </w:rPr>
      </w:pPr>
      <w:r>
        <w:rPr>
          <w:rFonts w:eastAsia="仿宋_GB2312" w:hint="eastAsia"/>
          <w:bCs/>
          <w:color w:val="000000" w:themeColor="text1"/>
          <w:kern w:val="0"/>
          <w:sz w:val="32"/>
          <w:szCs w:val="32"/>
        </w:rPr>
        <w:t>应急养护工程是指在突发情况下造成公路损毁、中断、产生重大安全隐患等，为较快恢复公路安全通行能力而集中实施的应急性抢通、保通、抢修工程项目。</w:t>
      </w:r>
    </w:p>
    <w:p w14:paraId="00752D13" w14:textId="77777777" w:rsidR="00EE3C50" w:rsidRDefault="00613E45">
      <w:pPr>
        <w:pStyle w:val="aa"/>
        <w:spacing w:line="570" w:lineRule="exact"/>
        <w:ind w:firstLine="643"/>
        <w:outlineLvl w:val="1"/>
        <w:rPr>
          <w:rFonts w:eastAsia="仿宋_GB2312"/>
          <w:bCs/>
          <w:color w:val="000000" w:themeColor="text1"/>
          <w:kern w:val="0"/>
          <w:sz w:val="32"/>
          <w:szCs w:val="32"/>
        </w:rPr>
      </w:pPr>
      <w:r>
        <w:rPr>
          <w:rFonts w:eastAsia="仿宋_GB2312" w:hint="eastAsia"/>
          <w:b/>
          <w:color w:val="000000" w:themeColor="text1"/>
          <w:kern w:val="0"/>
          <w:sz w:val="32"/>
          <w:szCs w:val="32"/>
        </w:rPr>
        <w:lastRenderedPageBreak/>
        <w:t>第十四条</w:t>
      </w:r>
      <w:r>
        <w:rPr>
          <w:rFonts w:eastAsia="仿宋_GB2312" w:hint="eastAsia"/>
          <w:bCs/>
          <w:color w:val="000000" w:themeColor="text1"/>
          <w:kern w:val="0"/>
          <w:sz w:val="32"/>
          <w:szCs w:val="32"/>
        </w:rPr>
        <w:t xml:space="preserve"> </w:t>
      </w:r>
      <w:r>
        <w:rPr>
          <w:rFonts w:eastAsia="仿宋_GB2312" w:hint="eastAsia"/>
          <w:bCs/>
          <w:color w:val="000000" w:themeColor="text1"/>
          <w:kern w:val="0"/>
          <w:sz w:val="32"/>
          <w:szCs w:val="32"/>
        </w:rPr>
        <w:t>本办法所指的高速公路长大桥</w:t>
      </w:r>
      <w:proofErr w:type="gramStart"/>
      <w:r>
        <w:rPr>
          <w:rFonts w:eastAsia="仿宋_GB2312" w:hint="eastAsia"/>
          <w:bCs/>
          <w:color w:val="000000" w:themeColor="text1"/>
          <w:kern w:val="0"/>
          <w:sz w:val="32"/>
          <w:szCs w:val="32"/>
        </w:rPr>
        <w:t>隧</w:t>
      </w:r>
      <w:proofErr w:type="gramEnd"/>
      <w:r>
        <w:rPr>
          <w:rFonts w:eastAsia="仿宋_GB2312" w:hint="eastAsia"/>
          <w:bCs/>
          <w:color w:val="000000" w:themeColor="text1"/>
          <w:kern w:val="0"/>
          <w:sz w:val="32"/>
          <w:szCs w:val="32"/>
        </w:rPr>
        <w:t>重点养护工程，需至少满足下列条件之一：</w:t>
      </w:r>
    </w:p>
    <w:p w14:paraId="2A4EEB13" w14:textId="77777777" w:rsidR="00EE3C50" w:rsidRDefault="00613E45">
      <w:pPr>
        <w:pStyle w:val="aa"/>
        <w:spacing w:line="570" w:lineRule="exact"/>
        <w:ind w:firstLine="640"/>
        <w:outlineLvl w:val="1"/>
        <w:rPr>
          <w:rFonts w:eastAsia="仿宋_GB2312"/>
          <w:bCs/>
          <w:color w:val="000000" w:themeColor="text1"/>
          <w:kern w:val="0"/>
          <w:sz w:val="32"/>
          <w:szCs w:val="32"/>
        </w:rPr>
      </w:pPr>
      <w:r>
        <w:rPr>
          <w:rFonts w:eastAsia="仿宋_GB2312" w:hint="eastAsia"/>
          <w:bCs/>
          <w:color w:val="000000" w:themeColor="text1"/>
          <w:kern w:val="0"/>
          <w:sz w:val="32"/>
          <w:szCs w:val="32"/>
        </w:rPr>
        <w:t>（一）技术特别复杂的；</w:t>
      </w:r>
    </w:p>
    <w:p w14:paraId="309D0215" w14:textId="77777777" w:rsidR="00EE3C50" w:rsidRDefault="00613E45">
      <w:pPr>
        <w:pStyle w:val="aa"/>
        <w:spacing w:line="570" w:lineRule="exact"/>
        <w:ind w:firstLine="640"/>
        <w:outlineLvl w:val="1"/>
        <w:rPr>
          <w:rFonts w:eastAsia="仿宋_GB2312"/>
          <w:bCs/>
          <w:color w:val="000000" w:themeColor="text1"/>
          <w:kern w:val="0"/>
          <w:sz w:val="32"/>
          <w:szCs w:val="32"/>
        </w:rPr>
      </w:pPr>
      <w:r>
        <w:rPr>
          <w:rFonts w:eastAsia="仿宋_GB2312" w:hint="eastAsia"/>
          <w:bCs/>
          <w:color w:val="000000" w:themeColor="text1"/>
          <w:kern w:val="0"/>
          <w:sz w:val="32"/>
          <w:szCs w:val="32"/>
        </w:rPr>
        <w:t>（二）投资规模较大的；</w:t>
      </w:r>
    </w:p>
    <w:p w14:paraId="1265BE3B" w14:textId="77777777" w:rsidR="00EE3C50" w:rsidRDefault="00613E45">
      <w:pPr>
        <w:pStyle w:val="aa"/>
        <w:spacing w:line="570" w:lineRule="exact"/>
        <w:ind w:firstLine="640"/>
        <w:outlineLvl w:val="1"/>
        <w:rPr>
          <w:rFonts w:eastAsia="仿宋_GB2312"/>
          <w:bCs/>
          <w:color w:val="000000" w:themeColor="text1"/>
          <w:kern w:val="0"/>
          <w:sz w:val="32"/>
          <w:szCs w:val="32"/>
        </w:rPr>
      </w:pPr>
      <w:r>
        <w:rPr>
          <w:rFonts w:eastAsia="仿宋_GB2312" w:hint="eastAsia"/>
          <w:bCs/>
          <w:color w:val="000000" w:themeColor="text1"/>
          <w:kern w:val="0"/>
          <w:sz w:val="32"/>
          <w:szCs w:val="32"/>
        </w:rPr>
        <w:t>（三）具有重大政治、经济意义的；</w:t>
      </w:r>
    </w:p>
    <w:p w14:paraId="5E827552" w14:textId="77777777" w:rsidR="00EE3C50" w:rsidRDefault="00613E45">
      <w:pPr>
        <w:pStyle w:val="aa"/>
        <w:spacing w:line="570" w:lineRule="exact"/>
        <w:ind w:firstLine="640"/>
        <w:outlineLvl w:val="1"/>
        <w:rPr>
          <w:rFonts w:eastAsia="仿宋_GB2312"/>
          <w:bCs/>
          <w:color w:val="000000" w:themeColor="text1"/>
          <w:kern w:val="0"/>
          <w:sz w:val="32"/>
          <w:szCs w:val="32"/>
        </w:rPr>
      </w:pPr>
      <w:r>
        <w:rPr>
          <w:rFonts w:eastAsia="仿宋_GB2312" w:hint="eastAsia"/>
          <w:bCs/>
          <w:color w:val="000000" w:themeColor="text1"/>
          <w:kern w:val="0"/>
          <w:sz w:val="32"/>
          <w:szCs w:val="32"/>
        </w:rPr>
        <w:t>（四）对路网安全畅通运行十分重要的。</w:t>
      </w:r>
    </w:p>
    <w:p w14:paraId="5B9B491F" w14:textId="77777777" w:rsidR="00EE3C50" w:rsidRDefault="00613E45">
      <w:pPr>
        <w:pStyle w:val="aa"/>
        <w:spacing w:line="570" w:lineRule="exact"/>
        <w:ind w:firstLine="643"/>
        <w:outlineLvl w:val="1"/>
        <w:rPr>
          <w:rFonts w:eastAsia="仿宋_GB2312"/>
          <w:bCs/>
          <w:color w:val="000000" w:themeColor="text1"/>
          <w:kern w:val="0"/>
          <w:sz w:val="32"/>
          <w:szCs w:val="32"/>
        </w:rPr>
      </w:pPr>
      <w:bookmarkStart w:id="1" w:name="_Hlk168426020"/>
      <w:r>
        <w:rPr>
          <w:rFonts w:eastAsia="仿宋_GB2312" w:hint="eastAsia"/>
          <w:b/>
          <w:color w:val="000000" w:themeColor="text1"/>
          <w:kern w:val="0"/>
          <w:sz w:val="32"/>
          <w:szCs w:val="32"/>
        </w:rPr>
        <w:t>第十五条</w:t>
      </w:r>
      <w:r>
        <w:rPr>
          <w:rFonts w:eastAsia="仿宋_GB2312" w:hint="eastAsia"/>
          <w:b/>
          <w:color w:val="000000" w:themeColor="text1"/>
          <w:kern w:val="0"/>
          <w:sz w:val="32"/>
          <w:szCs w:val="32"/>
        </w:rPr>
        <w:t xml:space="preserve"> </w:t>
      </w:r>
      <w:r>
        <w:rPr>
          <w:rFonts w:eastAsia="仿宋_GB2312" w:hint="eastAsia"/>
          <w:bCs/>
          <w:color w:val="000000" w:themeColor="text1"/>
          <w:kern w:val="0"/>
          <w:sz w:val="32"/>
          <w:szCs w:val="32"/>
        </w:rPr>
        <w:t>组织实施各类公路养护工程所涉及的技术服务与工程施工等相关作业，应当依照有关法律、法规、规定，通过招标投标、政府采购等方式选择具备相应技术能力和资格条件的单位承担。</w:t>
      </w:r>
    </w:p>
    <w:p w14:paraId="6F5120A5" w14:textId="77777777" w:rsidR="00EE3C50" w:rsidRDefault="00613E45">
      <w:pPr>
        <w:pStyle w:val="aa"/>
        <w:spacing w:line="570" w:lineRule="exact"/>
        <w:ind w:firstLine="640"/>
        <w:outlineLvl w:val="1"/>
        <w:rPr>
          <w:rFonts w:eastAsia="仿宋_GB2312"/>
          <w:bCs/>
          <w:color w:val="000000" w:themeColor="text1"/>
          <w:kern w:val="0"/>
          <w:sz w:val="32"/>
          <w:szCs w:val="32"/>
        </w:rPr>
      </w:pPr>
      <w:r>
        <w:rPr>
          <w:rFonts w:eastAsia="仿宋_GB2312" w:hint="eastAsia"/>
          <w:bCs/>
          <w:color w:val="000000" w:themeColor="text1"/>
          <w:kern w:val="0"/>
          <w:sz w:val="32"/>
          <w:szCs w:val="32"/>
        </w:rPr>
        <w:t>路基路面、桥梁、隧道（土建）、交通安全设施养护工程施工应当由取得公路养护作业单位资质的单位承担。可将一个片区、整条线路或多专业的多个公路养护工程打包招标。</w:t>
      </w:r>
    </w:p>
    <w:p w14:paraId="165E59D9" w14:textId="77777777" w:rsidR="00EE3C50" w:rsidRDefault="00613E45">
      <w:pPr>
        <w:pStyle w:val="aa"/>
        <w:spacing w:line="570" w:lineRule="exact"/>
        <w:ind w:firstLine="640"/>
        <w:outlineLvl w:val="1"/>
        <w:rPr>
          <w:rFonts w:eastAsia="仿宋_GB2312"/>
          <w:bCs/>
          <w:color w:val="000000" w:themeColor="text1"/>
          <w:kern w:val="0"/>
          <w:sz w:val="32"/>
          <w:szCs w:val="32"/>
        </w:rPr>
      </w:pPr>
      <w:r>
        <w:rPr>
          <w:rFonts w:eastAsia="仿宋_GB2312" w:hint="eastAsia"/>
          <w:bCs/>
          <w:color w:val="000000" w:themeColor="text1"/>
          <w:kern w:val="0"/>
          <w:sz w:val="32"/>
          <w:szCs w:val="32"/>
        </w:rPr>
        <w:t>公路养护工程项目的招标和政府采购，不得设置排他性、歧视性和倾向性等保护条款。</w:t>
      </w:r>
    </w:p>
    <w:p w14:paraId="3D21725F" w14:textId="77777777" w:rsidR="00EE3C50" w:rsidRDefault="00613E45">
      <w:pPr>
        <w:pStyle w:val="aa"/>
        <w:spacing w:line="570" w:lineRule="exact"/>
        <w:ind w:firstLine="640"/>
        <w:outlineLvl w:val="1"/>
        <w:rPr>
          <w:rFonts w:eastAsia="仿宋_GB2312"/>
          <w:bCs/>
          <w:color w:val="000000" w:themeColor="text1"/>
          <w:kern w:val="0"/>
          <w:sz w:val="32"/>
          <w:szCs w:val="32"/>
        </w:rPr>
      </w:pPr>
      <w:r>
        <w:rPr>
          <w:rFonts w:eastAsia="仿宋_GB2312" w:hint="eastAsia"/>
          <w:bCs/>
          <w:color w:val="000000" w:themeColor="text1"/>
          <w:kern w:val="0"/>
          <w:sz w:val="32"/>
          <w:szCs w:val="32"/>
        </w:rPr>
        <w:t>公路应急养护工程，可以根据应急处置工作需要，直接委托具备相应能力的专业队伍实施。</w:t>
      </w:r>
    </w:p>
    <w:p w14:paraId="26760B17" w14:textId="77777777" w:rsidR="00EE3C50" w:rsidRDefault="00613E45">
      <w:pPr>
        <w:pStyle w:val="aa"/>
        <w:spacing w:line="570" w:lineRule="exact"/>
        <w:ind w:firstLine="643"/>
        <w:outlineLvl w:val="1"/>
        <w:rPr>
          <w:rFonts w:eastAsia="仿宋_GB2312"/>
          <w:color w:val="000000" w:themeColor="text1"/>
          <w:kern w:val="0"/>
          <w:sz w:val="32"/>
          <w:szCs w:val="32"/>
          <w:highlight w:val="yellow"/>
        </w:rPr>
      </w:pPr>
      <w:r>
        <w:rPr>
          <w:rFonts w:eastAsia="仿宋_GB2312" w:hint="eastAsia"/>
          <w:b/>
          <w:bCs/>
          <w:color w:val="000000" w:themeColor="text1"/>
          <w:kern w:val="0"/>
          <w:sz w:val="32"/>
          <w:szCs w:val="32"/>
        </w:rPr>
        <w:t>第十六条</w:t>
      </w:r>
      <w:r>
        <w:rPr>
          <w:rFonts w:eastAsia="仿宋_GB2312" w:hint="eastAsia"/>
          <w:color w:val="000000" w:themeColor="text1"/>
          <w:kern w:val="0"/>
          <w:sz w:val="32"/>
          <w:szCs w:val="32"/>
        </w:rPr>
        <w:t xml:space="preserve"> </w:t>
      </w:r>
      <w:r>
        <w:rPr>
          <w:rFonts w:eastAsia="仿宋_GB2312" w:hint="eastAsia"/>
          <w:color w:val="000000" w:themeColor="text1"/>
          <w:kern w:val="0"/>
          <w:sz w:val="32"/>
          <w:szCs w:val="32"/>
        </w:rPr>
        <w:t>公路养护工程应当按照前期工作、计划编制、工程设计、工程施工、工程验收等程序组织实施。应急养护工程除外。</w:t>
      </w:r>
    </w:p>
    <w:bookmarkEnd w:id="1"/>
    <w:p w14:paraId="71C6485B" w14:textId="77777777" w:rsidR="00EE3C50" w:rsidRDefault="00613E45">
      <w:pPr>
        <w:pStyle w:val="a7"/>
        <w:rPr>
          <w:rFonts w:ascii="Times New Roman" w:hAnsi="Times New Roman"/>
          <w:color w:val="000000" w:themeColor="text1"/>
        </w:rPr>
      </w:pPr>
      <w:r>
        <w:rPr>
          <w:rFonts w:ascii="Times New Roman" w:hAnsi="Times New Roman" w:hint="eastAsia"/>
          <w:color w:val="000000" w:themeColor="text1"/>
        </w:rPr>
        <w:t>第三章</w:t>
      </w:r>
      <w:r>
        <w:rPr>
          <w:rFonts w:ascii="Times New Roman" w:hAnsi="Times New Roman" w:hint="eastAsia"/>
          <w:color w:val="000000" w:themeColor="text1"/>
        </w:rPr>
        <w:t xml:space="preserve"> </w:t>
      </w:r>
      <w:r>
        <w:rPr>
          <w:rFonts w:ascii="Times New Roman" w:hAnsi="Times New Roman" w:hint="eastAsia"/>
          <w:color w:val="000000" w:themeColor="text1"/>
        </w:rPr>
        <w:t>前期工作</w:t>
      </w:r>
    </w:p>
    <w:p w14:paraId="46104728" w14:textId="77777777" w:rsidR="00EE3C50" w:rsidRDefault="00613E45">
      <w:pPr>
        <w:pStyle w:val="aa"/>
        <w:spacing w:line="570" w:lineRule="exact"/>
        <w:ind w:firstLine="643"/>
        <w:outlineLvl w:val="1"/>
        <w:rPr>
          <w:rFonts w:eastAsia="仿宋_GB2312"/>
          <w:bCs/>
          <w:color w:val="000000" w:themeColor="text1"/>
          <w:kern w:val="0"/>
          <w:sz w:val="32"/>
          <w:szCs w:val="32"/>
        </w:rPr>
      </w:pPr>
      <w:r>
        <w:rPr>
          <w:rFonts w:eastAsia="仿宋_GB2312" w:hint="eastAsia"/>
          <w:b/>
          <w:color w:val="000000" w:themeColor="text1"/>
          <w:kern w:val="0"/>
          <w:sz w:val="32"/>
          <w:szCs w:val="32"/>
        </w:rPr>
        <w:t>第十七条</w:t>
      </w:r>
      <w:r>
        <w:rPr>
          <w:rFonts w:eastAsia="仿宋_GB2312" w:hint="eastAsia"/>
          <w:b/>
          <w:color w:val="000000" w:themeColor="text1"/>
          <w:kern w:val="0"/>
          <w:sz w:val="32"/>
          <w:szCs w:val="32"/>
        </w:rPr>
        <w:t xml:space="preserve"> </w:t>
      </w:r>
      <w:r>
        <w:rPr>
          <w:rFonts w:eastAsia="仿宋_GB2312" w:hint="eastAsia"/>
          <w:bCs/>
          <w:color w:val="000000" w:themeColor="text1"/>
          <w:kern w:val="0"/>
          <w:sz w:val="32"/>
          <w:szCs w:val="32"/>
        </w:rPr>
        <w:t>省、市公路事业发展机构、高速公路经营管理单位应结合安全运行状况，按照公路技术状况评定、养护</w:t>
      </w:r>
      <w:r>
        <w:rPr>
          <w:rFonts w:eastAsia="仿宋_GB2312" w:hint="eastAsia"/>
          <w:bCs/>
          <w:color w:val="000000" w:themeColor="text1"/>
          <w:kern w:val="0"/>
          <w:sz w:val="32"/>
          <w:szCs w:val="32"/>
        </w:rPr>
        <w:lastRenderedPageBreak/>
        <w:t>需求分析、养护方案确定、养护工程项目入库等工作流程开展前期工作，并作为制定养护计划的依据。</w:t>
      </w:r>
    </w:p>
    <w:p w14:paraId="6EB4CEC4" w14:textId="77777777" w:rsidR="00EE3C50" w:rsidRDefault="00613E45">
      <w:pPr>
        <w:pStyle w:val="aa"/>
        <w:spacing w:line="570" w:lineRule="exact"/>
        <w:ind w:firstLine="643"/>
        <w:outlineLvl w:val="1"/>
        <w:rPr>
          <w:rFonts w:eastAsia="仿宋_GB2312"/>
          <w:bCs/>
          <w:color w:val="000000" w:themeColor="text1"/>
          <w:kern w:val="0"/>
          <w:sz w:val="32"/>
          <w:szCs w:val="32"/>
        </w:rPr>
      </w:pPr>
      <w:r>
        <w:rPr>
          <w:rFonts w:eastAsia="仿宋_GB2312" w:hint="eastAsia"/>
          <w:b/>
          <w:color w:val="000000" w:themeColor="text1"/>
          <w:kern w:val="0"/>
          <w:sz w:val="32"/>
          <w:szCs w:val="32"/>
        </w:rPr>
        <w:t>第十八条</w:t>
      </w:r>
      <w:r>
        <w:rPr>
          <w:rFonts w:eastAsia="仿宋_GB2312" w:hint="eastAsia"/>
          <w:b/>
          <w:color w:val="000000" w:themeColor="text1"/>
          <w:kern w:val="0"/>
          <w:sz w:val="32"/>
          <w:szCs w:val="32"/>
        </w:rPr>
        <w:t xml:space="preserve"> </w:t>
      </w:r>
      <w:r>
        <w:rPr>
          <w:rFonts w:eastAsia="仿宋_GB2312" w:hint="eastAsia"/>
          <w:bCs/>
          <w:color w:val="000000" w:themeColor="text1"/>
          <w:kern w:val="0"/>
          <w:sz w:val="32"/>
          <w:szCs w:val="32"/>
        </w:rPr>
        <w:t>公路事业发展机构、高速公路经营管理单位应当按照标准规范规定的检测指标和频率，组织对公路路基、路面、桥梁、隧道、附属设施等进行检测和评定。</w:t>
      </w:r>
    </w:p>
    <w:p w14:paraId="17349794" w14:textId="77777777" w:rsidR="00EE3C50" w:rsidRDefault="00613E45">
      <w:pPr>
        <w:pStyle w:val="aa"/>
        <w:spacing w:line="570" w:lineRule="exact"/>
        <w:ind w:firstLine="640"/>
        <w:outlineLvl w:val="1"/>
        <w:rPr>
          <w:rFonts w:eastAsia="仿宋_GB2312"/>
          <w:bCs/>
          <w:color w:val="000000" w:themeColor="text1"/>
          <w:kern w:val="0"/>
          <w:sz w:val="32"/>
          <w:szCs w:val="32"/>
        </w:rPr>
      </w:pPr>
      <w:r>
        <w:rPr>
          <w:rFonts w:eastAsia="仿宋_GB2312" w:hint="eastAsia"/>
          <w:bCs/>
          <w:color w:val="000000" w:themeColor="text1"/>
          <w:kern w:val="0"/>
          <w:sz w:val="32"/>
          <w:szCs w:val="32"/>
        </w:rPr>
        <w:t>推广应用自动化、智能化快速检测和监测设备开展检测工作，并建立健全公路基础设施数字模型。</w:t>
      </w:r>
    </w:p>
    <w:p w14:paraId="39F01136" w14:textId="77777777" w:rsidR="00EE3C50" w:rsidRDefault="00613E45">
      <w:pPr>
        <w:pStyle w:val="aa"/>
        <w:spacing w:line="570" w:lineRule="exact"/>
        <w:ind w:firstLine="643"/>
        <w:outlineLvl w:val="1"/>
        <w:rPr>
          <w:rFonts w:eastAsia="仿宋_GB2312"/>
          <w:kern w:val="0"/>
          <w:sz w:val="32"/>
          <w:szCs w:val="32"/>
        </w:rPr>
      </w:pPr>
      <w:r>
        <w:rPr>
          <w:rFonts w:eastAsia="仿宋_GB2312" w:hint="eastAsia"/>
          <w:b/>
          <w:bCs/>
          <w:kern w:val="0"/>
          <w:sz w:val="32"/>
          <w:szCs w:val="32"/>
        </w:rPr>
        <w:t>第十九条</w:t>
      </w:r>
      <w:r>
        <w:rPr>
          <w:rFonts w:eastAsia="仿宋_GB2312" w:hint="eastAsia"/>
          <w:kern w:val="0"/>
          <w:sz w:val="32"/>
          <w:szCs w:val="32"/>
        </w:rPr>
        <w:t xml:space="preserve"> </w:t>
      </w:r>
      <w:r>
        <w:rPr>
          <w:rFonts w:eastAsia="仿宋_GB2312" w:hint="eastAsia"/>
          <w:kern w:val="0"/>
          <w:sz w:val="32"/>
          <w:szCs w:val="32"/>
        </w:rPr>
        <w:t>省、市公路事业发展机构、高速公路经营管理单位应当每年开展养护需求分析。</w:t>
      </w:r>
    </w:p>
    <w:p w14:paraId="3B00C0B9" w14:textId="77777777" w:rsidR="00EE3C50" w:rsidRDefault="00613E45">
      <w:pPr>
        <w:pStyle w:val="aa"/>
        <w:spacing w:line="570" w:lineRule="exact"/>
        <w:ind w:firstLine="640"/>
        <w:outlineLvl w:val="1"/>
        <w:rPr>
          <w:rFonts w:eastAsia="仿宋_GB2312"/>
          <w:kern w:val="0"/>
          <w:sz w:val="32"/>
          <w:szCs w:val="32"/>
        </w:rPr>
      </w:pPr>
      <w:r>
        <w:rPr>
          <w:rFonts w:eastAsia="仿宋_GB2312" w:hint="eastAsia"/>
          <w:kern w:val="0"/>
          <w:sz w:val="32"/>
          <w:szCs w:val="32"/>
        </w:rPr>
        <w:t>养护需求分析应当根据检测和评定数据，按照相关标准规范、国家或者本地区养护规划，综合考虑现状公路技术状况，设施性能衰变规律，交通量趋势等因素，贯彻全寿命周期成本理念，加强本地区养护评价、检测、决策等算法模型研究应用，科学设定养护目标，合理筛选需要实施的养护工程。</w:t>
      </w:r>
    </w:p>
    <w:p w14:paraId="3A1434BA" w14:textId="77777777" w:rsidR="00EE3C50" w:rsidRDefault="00613E45">
      <w:pPr>
        <w:pStyle w:val="aa"/>
        <w:spacing w:line="570" w:lineRule="exact"/>
        <w:ind w:firstLine="643"/>
        <w:outlineLvl w:val="1"/>
        <w:rPr>
          <w:rFonts w:eastAsia="仿宋_GB2312"/>
          <w:kern w:val="0"/>
          <w:sz w:val="32"/>
          <w:szCs w:val="32"/>
          <w:highlight w:val="yellow"/>
        </w:rPr>
      </w:pPr>
      <w:r>
        <w:rPr>
          <w:rFonts w:eastAsia="仿宋_GB2312" w:hint="eastAsia"/>
          <w:b/>
          <w:bCs/>
          <w:kern w:val="0"/>
          <w:sz w:val="32"/>
          <w:szCs w:val="32"/>
        </w:rPr>
        <w:t>第二十条</w:t>
      </w:r>
      <w:r>
        <w:rPr>
          <w:rFonts w:eastAsia="仿宋_GB2312" w:hint="eastAsia"/>
          <w:kern w:val="0"/>
          <w:sz w:val="32"/>
          <w:szCs w:val="32"/>
        </w:rPr>
        <w:t xml:space="preserve"> </w:t>
      </w:r>
      <w:r>
        <w:rPr>
          <w:rFonts w:eastAsia="仿宋_GB2312" w:hint="eastAsia"/>
          <w:kern w:val="0"/>
          <w:sz w:val="32"/>
          <w:szCs w:val="32"/>
        </w:rPr>
        <w:t>省、市公路事业发展机构、高速公路经营管理单位对于需要实施养护工程的路段、构造物或者附属设施等，应当及时开展专项调查，根据公路技术状况、病害情况及发展趋势、交通量、地理自然因素、养护历史等，综合考虑技术、经济、安全、环保等因素，按照全寿命周期综合效益最佳的理念，合理确定养护方案。</w:t>
      </w:r>
    </w:p>
    <w:p w14:paraId="6DA498FB" w14:textId="77777777" w:rsidR="00EE3C50" w:rsidRDefault="00613E45">
      <w:pPr>
        <w:pStyle w:val="aa"/>
        <w:spacing w:line="570" w:lineRule="exact"/>
        <w:ind w:firstLine="643"/>
        <w:outlineLvl w:val="1"/>
        <w:rPr>
          <w:rFonts w:eastAsia="仿宋_GB2312"/>
          <w:bCs/>
          <w:color w:val="000000" w:themeColor="text1"/>
          <w:kern w:val="0"/>
          <w:sz w:val="32"/>
          <w:szCs w:val="32"/>
        </w:rPr>
      </w:pPr>
      <w:r>
        <w:rPr>
          <w:rFonts w:eastAsia="仿宋_GB2312" w:hint="eastAsia"/>
          <w:b/>
          <w:color w:val="000000" w:themeColor="text1"/>
          <w:kern w:val="0"/>
          <w:sz w:val="32"/>
          <w:szCs w:val="32"/>
        </w:rPr>
        <w:t>第二十一条</w:t>
      </w:r>
      <w:r>
        <w:rPr>
          <w:rFonts w:eastAsia="仿宋_GB2312" w:hint="eastAsia"/>
          <w:b/>
          <w:color w:val="000000" w:themeColor="text1"/>
          <w:kern w:val="0"/>
          <w:sz w:val="32"/>
          <w:szCs w:val="32"/>
        </w:rPr>
        <w:t xml:space="preserve"> </w:t>
      </w:r>
      <w:r>
        <w:rPr>
          <w:rFonts w:eastAsia="仿宋_GB2312" w:hint="eastAsia"/>
          <w:bCs/>
          <w:color w:val="000000" w:themeColor="text1"/>
          <w:kern w:val="0"/>
          <w:sz w:val="32"/>
          <w:szCs w:val="32"/>
        </w:rPr>
        <w:t>省公路事业发展机构在各市项目申报基础上，按照相关的规定和要求，组织项目审核、编制省级普通国省道养护工程项目库。</w:t>
      </w:r>
    </w:p>
    <w:p w14:paraId="5E8DC8B9" w14:textId="77777777" w:rsidR="00EE3C50" w:rsidRDefault="00613E45">
      <w:pPr>
        <w:pStyle w:val="aa"/>
        <w:spacing w:line="570" w:lineRule="exact"/>
        <w:ind w:firstLine="640"/>
        <w:outlineLvl w:val="1"/>
        <w:rPr>
          <w:rFonts w:eastAsia="仿宋_GB2312"/>
          <w:bCs/>
          <w:color w:val="000000" w:themeColor="text1"/>
          <w:kern w:val="0"/>
          <w:sz w:val="32"/>
          <w:szCs w:val="32"/>
        </w:rPr>
      </w:pPr>
      <w:r>
        <w:rPr>
          <w:rFonts w:eastAsia="仿宋_GB2312" w:hint="eastAsia"/>
          <w:bCs/>
          <w:color w:val="000000" w:themeColor="text1"/>
          <w:kern w:val="0"/>
          <w:sz w:val="32"/>
          <w:szCs w:val="32"/>
        </w:rPr>
        <w:lastRenderedPageBreak/>
        <w:t>高速公路经营管理单位应当按照相关的规定和要求，建立高速公路养护工程项目库。</w:t>
      </w:r>
    </w:p>
    <w:p w14:paraId="57E10E82" w14:textId="77777777" w:rsidR="00EE3C50" w:rsidRDefault="00613E45">
      <w:pPr>
        <w:pStyle w:val="aa"/>
        <w:spacing w:line="570" w:lineRule="exact"/>
        <w:ind w:firstLine="640"/>
        <w:outlineLvl w:val="1"/>
        <w:rPr>
          <w:rFonts w:eastAsia="仿宋_GB2312"/>
          <w:bCs/>
          <w:color w:val="000000" w:themeColor="text1"/>
          <w:kern w:val="0"/>
          <w:sz w:val="32"/>
          <w:szCs w:val="32"/>
        </w:rPr>
      </w:pPr>
      <w:r>
        <w:rPr>
          <w:rFonts w:eastAsia="仿宋_GB2312" w:hint="eastAsia"/>
          <w:bCs/>
          <w:color w:val="000000" w:themeColor="text1"/>
          <w:kern w:val="0"/>
          <w:sz w:val="32"/>
          <w:szCs w:val="32"/>
        </w:rPr>
        <w:t>列入项目库管理的养护工程项目视同立项。项目</w:t>
      </w:r>
      <w:proofErr w:type="gramStart"/>
      <w:r>
        <w:rPr>
          <w:rFonts w:eastAsia="仿宋_GB2312" w:hint="eastAsia"/>
          <w:bCs/>
          <w:color w:val="000000" w:themeColor="text1"/>
          <w:kern w:val="0"/>
          <w:sz w:val="32"/>
          <w:szCs w:val="32"/>
        </w:rPr>
        <w:t>库按照</w:t>
      </w:r>
      <w:proofErr w:type="gramEnd"/>
      <w:r>
        <w:rPr>
          <w:rFonts w:eastAsia="仿宋_GB2312" w:hint="eastAsia"/>
          <w:bCs/>
          <w:color w:val="000000" w:themeColor="text1"/>
          <w:kern w:val="0"/>
          <w:sz w:val="32"/>
          <w:szCs w:val="32"/>
        </w:rPr>
        <w:t>滚动方式实施动态调整，根据工程进展、养护需求变化、养护目标变化和养护资金变化等情况动态更新。</w:t>
      </w:r>
    </w:p>
    <w:p w14:paraId="0853C368" w14:textId="77777777" w:rsidR="00EE3C50" w:rsidRDefault="00613E45">
      <w:pPr>
        <w:pStyle w:val="a7"/>
        <w:rPr>
          <w:rFonts w:ascii="Times New Roman" w:hAnsi="Times New Roman"/>
          <w:color w:val="000000" w:themeColor="text1"/>
        </w:rPr>
      </w:pPr>
      <w:r>
        <w:rPr>
          <w:rFonts w:ascii="Times New Roman" w:hAnsi="Times New Roman" w:hint="eastAsia"/>
          <w:color w:val="000000" w:themeColor="text1"/>
        </w:rPr>
        <w:t>第四章</w:t>
      </w:r>
      <w:r>
        <w:rPr>
          <w:rFonts w:ascii="Times New Roman" w:hAnsi="Times New Roman" w:hint="eastAsia"/>
          <w:color w:val="000000" w:themeColor="text1"/>
        </w:rPr>
        <w:t xml:space="preserve"> </w:t>
      </w:r>
      <w:r>
        <w:rPr>
          <w:rFonts w:ascii="Times New Roman" w:hAnsi="Times New Roman" w:hint="eastAsia"/>
          <w:color w:val="000000" w:themeColor="text1"/>
        </w:rPr>
        <w:t>计划编制</w:t>
      </w:r>
    </w:p>
    <w:p w14:paraId="0F1794F3" w14:textId="77777777" w:rsidR="00EE3C50" w:rsidRDefault="00613E45">
      <w:pPr>
        <w:pStyle w:val="aa"/>
        <w:spacing w:line="570" w:lineRule="exact"/>
        <w:ind w:firstLine="643"/>
        <w:outlineLvl w:val="1"/>
        <w:rPr>
          <w:rFonts w:eastAsia="仿宋_GB2312"/>
          <w:bCs/>
          <w:color w:val="000000" w:themeColor="text1"/>
          <w:kern w:val="0"/>
          <w:sz w:val="32"/>
          <w:szCs w:val="32"/>
        </w:rPr>
      </w:pPr>
      <w:r>
        <w:rPr>
          <w:rFonts w:eastAsia="仿宋_GB2312" w:hint="eastAsia"/>
          <w:b/>
          <w:color w:val="000000" w:themeColor="text1"/>
          <w:kern w:val="0"/>
          <w:sz w:val="32"/>
          <w:szCs w:val="32"/>
        </w:rPr>
        <w:t>第二十二条</w:t>
      </w:r>
      <w:r>
        <w:rPr>
          <w:rFonts w:eastAsia="仿宋_GB2312" w:hint="eastAsia"/>
          <w:b/>
          <w:color w:val="000000" w:themeColor="text1"/>
          <w:kern w:val="0"/>
          <w:sz w:val="32"/>
          <w:szCs w:val="32"/>
        </w:rPr>
        <w:t xml:space="preserve"> </w:t>
      </w:r>
      <w:r>
        <w:rPr>
          <w:rFonts w:eastAsia="仿宋_GB2312" w:hint="eastAsia"/>
          <w:bCs/>
          <w:color w:val="000000" w:themeColor="text1"/>
          <w:kern w:val="0"/>
          <w:sz w:val="32"/>
          <w:szCs w:val="32"/>
        </w:rPr>
        <w:t>市公路事业发展机构根据财政预算编制管理要求、年度养护资金规模和养护目标等，从项目库中选取项目，合理编制养护工程年度计划。省公路事业发展机构审定后统一编制下达。</w:t>
      </w:r>
    </w:p>
    <w:p w14:paraId="01EFB2B1" w14:textId="77777777" w:rsidR="00EE3C50" w:rsidRDefault="00613E45">
      <w:pPr>
        <w:pStyle w:val="aa"/>
        <w:spacing w:line="570" w:lineRule="exact"/>
        <w:ind w:firstLine="640"/>
        <w:outlineLvl w:val="1"/>
        <w:rPr>
          <w:rFonts w:eastAsia="仿宋_GB2312"/>
          <w:bCs/>
          <w:color w:val="000000" w:themeColor="text1"/>
          <w:kern w:val="0"/>
          <w:sz w:val="32"/>
          <w:szCs w:val="32"/>
        </w:rPr>
      </w:pPr>
      <w:r>
        <w:rPr>
          <w:rFonts w:eastAsia="仿宋_GB2312" w:hint="eastAsia"/>
          <w:bCs/>
          <w:color w:val="000000" w:themeColor="text1"/>
          <w:kern w:val="0"/>
          <w:sz w:val="32"/>
          <w:szCs w:val="32"/>
        </w:rPr>
        <w:t>高速公路经营管理单位应当根据年度养护资金规模和养护目标等要求，从项目库中选取项目，合理编制和下达养护工程年度计划。</w:t>
      </w:r>
    </w:p>
    <w:p w14:paraId="169DB904" w14:textId="77777777" w:rsidR="00EE3C50" w:rsidRDefault="00613E45">
      <w:pPr>
        <w:pStyle w:val="aa"/>
        <w:spacing w:line="570" w:lineRule="exact"/>
        <w:ind w:firstLine="643"/>
        <w:outlineLvl w:val="1"/>
        <w:rPr>
          <w:rFonts w:eastAsia="仿宋_GB2312"/>
          <w:bCs/>
          <w:color w:val="000000" w:themeColor="text1"/>
          <w:kern w:val="0"/>
          <w:sz w:val="32"/>
          <w:szCs w:val="32"/>
        </w:rPr>
      </w:pPr>
      <w:r>
        <w:rPr>
          <w:rFonts w:eastAsia="仿宋_GB2312" w:hint="eastAsia"/>
          <w:b/>
          <w:color w:val="000000" w:themeColor="text1"/>
          <w:kern w:val="0"/>
          <w:sz w:val="32"/>
          <w:szCs w:val="32"/>
        </w:rPr>
        <w:t>第二十三条</w:t>
      </w:r>
      <w:r>
        <w:rPr>
          <w:rFonts w:eastAsia="仿宋_GB2312" w:hint="eastAsia"/>
          <w:b/>
          <w:color w:val="000000" w:themeColor="text1"/>
          <w:kern w:val="0"/>
          <w:sz w:val="32"/>
          <w:szCs w:val="32"/>
        </w:rPr>
        <w:t xml:space="preserve"> </w:t>
      </w:r>
      <w:r>
        <w:rPr>
          <w:rFonts w:eastAsia="仿宋_GB2312" w:hint="eastAsia"/>
          <w:bCs/>
          <w:color w:val="000000" w:themeColor="text1"/>
          <w:kern w:val="0"/>
          <w:sz w:val="32"/>
          <w:szCs w:val="32"/>
        </w:rPr>
        <w:t>公路养护工程计划编制应当优先安排以下项目：</w:t>
      </w:r>
    </w:p>
    <w:p w14:paraId="3BCF81A1" w14:textId="77777777" w:rsidR="00EE3C50" w:rsidRDefault="00613E45">
      <w:pPr>
        <w:pStyle w:val="aa"/>
        <w:spacing w:line="570" w:lineRule="exact"/>
        <w:ind w:firstLine="640"/>
        <w:outlineLvl w:val="1"/>
        <w:rPr>
          <w:rFonts w:eastAsia="仿宋_GB2312"/>
          <w:bCs/>
          <w:color w:val="000000" w:themeColor="text1"/>
          <w:kern w:val="0"/>
          <w:sz w:val="32"/>
          <w:szCs w:val="32"/>
        </w:rPr>
      </w:pPr>
      <w:r>
        <w:rPr>
          <w:rFonts w:eastAsia="仿宋_GB2312" w:hint="eastAsia"/>
          <w:bCs/>
          <w:color w:val="000000" w:themeColor="text1"/>
          <w:kern w:val="0"/>
          <w:sz w:val="32"/>
          <w:szCs w:val="32"/>
        </w:rPr>
        <w:t>（一）影响公众安全通行的，如灾后恢复、桥隧加固等项目；</w:t>
      </w:r>
    </w:p>
    <w:p w14:paraId="22ACD9A7" w14:textId="77777777" w:rsidR="00EE3C50" w:rsidRDefault="00613E45">
      <w:pPr>
        <w:pStyle w:val="aa"/>
        <w:spacing w:line="570" w:lineRule="exact"/>
        <w:ind w:firstLine="640"/>
        <w:outlineLvl w:val="1"/>
        <w:rPr>
          <w:rFonts w:eastAsia="仿宋_GB2312"/>
          <w:bCs/>
          <w:color w:val="000000" w:themeColor="text1"/>
          <w:kern w:val="0"/>
          <w:sz w:val="32"/>
          <w:szCs w:val="32"/>
        </w:rPr>
      </w:pPr>
      <w:r>
        <w:rPr>
          <w:rFonts w:eastAsia="仿宋_GB2312" w:hint="eastAsia"/>
          <w:bCs/>
          <w:color w:val="000000" w:themeColor="text1"/>
          <w:kern w:val="0"/>
          <w:sz w:val="32"/>
          <w:szCs w:val="32"/>
        </w:rPr>
        <w:t>（二）具有重大政治、经济意义的；</w:t>
      </w:r>
    </w:p>
    <w:p w14:paraId="5C269F2D" w14:textId="77777777" w:rsidR="00EE3C50" w:rsidRDefault="00613E45">
      <w:pPr>
        <w:pStyle w:val="aa"/>
        <w:spacing w:line="570" w:lineRule="exact"/>
        <w:ind w:firstLine="640"/>
        <w:outlineLvl w:val="1"/>
        <w:rPr>
          <w:rFonts w:eastAsia="仿宋_GB2312"/>
          <w:bCs/>
          <w:color w:val="000000" w:themeColor="text1"/>
          <w:kern w:val="0"/>
          <w:sz w:val="32"/>
          <w:szCs w:val="32"/>
        </w:rPr>
      </w:pPr>
      <w:r>
        <w:rPr>
          <w:rFonts w:eastAsia="仿宋_GB2312" w:hint="eastAsia"/>
          <w:bCs/>
          <w:color w:val="000000" w:themeColor="text1"/>
          <w:kern w:val="0"/>
          <w:sz w:val="32"/>
          <w:szCs w:val="32"/>
        </w:rPr>
        <w:t>（三）技术状况低于优良等级、影响公路整体服务水平的；</w:t>
      </w:r>
    </w:p>
    <w:p w14:paraId="737AE59A" w14:textId="77777777" w:rsidR="00EE3C50" w:rsidRDefault="00613E45">
      <w:pPr>
        <w:pStyle w:val="aa"/>
        <w:spacing w:line="570" w:lineRule="exact"/>
        <w:ind w:firstLine="640"/>
        <w:outlineLvl w:val="1"/>
        <w:rPr>
          <w:rFonts w:eastAsia="仿宋_GB2312"/>
          <w:bCs/>
          <w:color w:val="000000" w:themeColor="text1"/>
          <w:kern w:val="0"/>
          <w:sz w:val="32"/>
          <w:szCs w:val="32"/>
        </w:rPr>
      </w:pPr>
      <w:r>
        <w:rPr>
          <w:rFonts w:eastAsia="仿宋_GB2312" w:hint="eastAsia"/>
          <w:bCs/>
          <w:color w:val="000000" w:themeColor="text1"/>
          <w:kern w:val="0"/>
          <w:sz w:val="32"/>
          <w:szCs w:val="32"/>
        </w:rPr>
        <w:t>（四）预防养护项目。</w:t>
      </w:r>
    </w:p>
    <w:p w14:paraId="7D0EE337" w14:textId="77777777" w:rsidR="00EE3C50" w:rsidRDefault="00613E45">
      <w:pPr>
        <w:pStyle w:val="aa"/>
        <w:spacing w:line="570" w:lineRule="exact"/>
        <w:ind w:firstLine="643"/>
        <w:outlineLvl w:val="1"/>
        <w:rPr>
          <w:rFonts w:eastAsia="仿宋_GB2312"/>
          <w:color w:val="000000" w:themeColor="text1"/>
          <w:kern w:val="0"/>
          <w:sz w:val="32"/>
          <w:szCs w:val="32"/>
        </w:rPr>
      </w:pPr>
      <w:r>
        <w:rPr>
          <w:rFonts w:eastAsia="仿宋_GB2312" w:hint="eastAsia"/>
          <w:b/>
          <w:color w:val="000000" w:themeColor="text1"/>
          <w:kern w:val="0"/>
          <w:sz w:val="32"/>
          <w:szCs w:val="32"/>
        </w:rPr>
        <w:t>第二十四条</w:t>
      </w:r>
      <w:r>
        <w:rPr>
          <w:rFonts w:eastAsia="仿宋_GB2312" w:hint="eastAsia"/>
          <w:color w:val="000000" w:themeColor="text1"/>
          <w:kern w:val="0"/>
          <w:sz w:val="32"/>
          <w:szCs w:val="32"/>
        </w:rPr>
        <w:t xml:space="preserve"> </w:t>
      </w:r>
      <w:r>
        <w:rPr>
          <w:rFonts w:eastAsia="仿宋_GB2312" w:hint="eastAsia"/>
          <w:color w:val="000000" w:themeColor="text1"/>
          <w:kern w:val="0"/>
          <w:sz w:val="32"/>
          <w:szCs w:val="32"/>
        </w:rPr>
        <w:t>公路养护工程计划应当及时下达，与养护施工的最佳时间相匹配，保障工程实施效益。</w:t>
      </w:r>
    </w:p>
    <w:p w14:paraId="4E0C9980" w14:textId="77777777" w:rsidR="00EE3C50" w:rsidRDefault="00613E45">
      <w:pPr>
        <w:pStyle w:val="aa"/>
        <w:spacing w:line="570" w:lineRule="exact"/>
        <w:ind w:firstLine="643"/>
        <w:outlineLvl w:val="1"/>
        <w:rPr>
          <w:rFonts w:eastAsia="仿宋_GB2312"/>
          <w:bCs/>
          <w:color w:val="000000" w:themeColor="text1"/>
          <w:kern w:val="0"/>
          <w:sz w:val="32"/>
          <w:szCs w:val="32"/>
        </w:rPr>
      </w:pPr>
      <w:r>
        <w:rPr>
          <w:rFonts w:eastAsia="仿宋_GB2312" w:hint="eastAsia"/>
          <w:b/>
          <w:color w:val="000000" w:themeColor="text1"/>
          <w:kern w:val="0"/>
          <w:sz w:val="32"/>
          <w:szCs w:val="32"/>
        </w:rPr>
        <w:lastRenderedPageBreak/>
        <w:t>第二十五条</w:t>
      </w:r>
      <w:r>
        <w:rPr>
          <w:rFonts w:eastAsia="仿宋_GB2312" w:hint="eastAsia"/>
          <w:b/>
          <w:color w:val="000000" w:themeColor="text1"/>
          <w:kern w:val="0"/>
          <w:sz w:val="32"/>
          <w:szCs w:val="32"/>
        </w:rPr>
        <w:t xml:space="preserve"> </w:t>
      </w:r>
      <w:r>
        <w:rPr>
          <w:rFonts w:eastAsia="仿宋_GB2312" w:hint="eastAsia"/>
          <w:bCs/>
          <w:color w:val="000000" w:themeColor="text1"/>
          <w:kern w:val="0"/>
          <w:sz w:val="32"/>
          <w:szCs w:val="32"/>
        </w:rPr>
        <w:t>已下达的公路养护工程计划文件必须严格执行，未经批准，不得擅自更改计划项目、改变建设规模和标准。</w:t>
      </w:r>
    </w:p>
    <w:p w14:paraId="1C89C9F0" w14:textId="77777777" w:rsidR="00EE3C50" w:rsidRDefault="00613E45">
      <w:pPr>
        <w:pStyle w:val="aa"/>
        <w:spacing w:line="570" w:lineRule="exact"/>
        <w:ind w:firstLine="640"/>
        <w:outlineLvl w:val="1"/>
        <w:rPr>
          <w:rFonts w:eastAsia="仿宋_GB2312"/>
          <w:bCs/>
          <w:color w:val="000000" w:themeColor="text1"/>
          <w:kern w:val="0"/>
          <w:sz w:val="32"/>
          <w:szCs w:val="32"/>
        </w:rPr>
      </w:pPr>
      <w:r>
        <w:rPr>
          <w:rFonts w:eastAsia="仿宋_GB2312" w:hint="eastAsia"/>
          <w:bCs/>
          <w:color w:val="000000" w:themeColor="text1"/>
          <w:kern w:val="0"/>
          <w:sz w:val="32"/>
          <w:szCs w:val="32"/>
        </w:rPr>
        <w:t>因特殊原因确需调整的，须按原计划审批或审查程序办理。</w:t>
      </w:r>
    </w:p>
    <w:p w14:paraId="327F7BD9" w14:textId="77777777" w:rsidR="00EE3C50" w:rsidRDefault="00613E45">
      <w:pPr>
        <w:pStyle w:val="aa"/>
        <w:spacing w:line="570" w:lineRule="exact"/>
        <w:ind w:firstLine="643"/>
        <w:outlineLvl w:val="1"/>
        <w:rPr>
          <w:rFonts w:eastAsia="仿宋_GB2312"/>
          <w:bCs/>
          <w:color w:val="000000" w:themeColor="text1"/>
          <w:kern w:val="0"/>
          <w:sz w:val="32"/>
          <w:szCs w:val="32"/>
        </w:rPr>
      </w:pPr>
      <w:r>
        <w:rPr>
          <w:rFonts w:eastAsia="仿宋_GB2312" w:hint="eastAsia"/>
          <w:b/>
          <w:color w:val="000000" w:themeColor="text1"/>
          <w:kern w:val="0"/>
          <w:sz w:val="32"/>
          <w:szCs w:val="32"/>
        </w:rPr>
        <w:t>第二十六条</w:t>
      </w:r>
      <w:r>
        <w:rPr>
          <w:rFonts w:eastAsia="仿宋_GB2312" w:hint="eastAsia"/>
          <w:b/>
          <w:color w:val="000000" w:themeColor="text1"/>
          <w:kern w:val="0"/>
          <w:sz w:val="32"/>
          <w:szCs w:val="32"/>
        </w:rPr>
        <w:t xml:space="preserve"> </w:t>
      </w:r>
      <w:r>
        <w:rPr>
          <w:rFonts w:eastAsia="仿宋_GB2312" w:hint="eastAsia"/>
          <w:bCs/>
          <w:color w:val="000000" w:themeColor="text1"/>
          <w:kern w:val="0"/>
          <w:sz w:val="32"/>
          <w:szCs w:val="32"/>
        </w:rPr>
        <w:t>公路养护工程计划应统筹路网运行保障需要，做好省际、市际间以及高速公路和普通国省道间的建设养护施工作业信息共享与沟通衔接。</w:t>
      </w:r>
    </w:p>
    <w:p w14:paraId="3FC20364" w14:textId="77777777" w:rsidR="00EE3C50" w:rsidRDefault="00613E45">
      <w:pPr>
        <w:pStyle w:val="aa"/>
        <w:spacing w:line="570" w:lineRule="exact"/>
        <w:ind w:firstLine="640"/>
        <w:outlineLvl w:val="1"/>
        <w:rPr>
          <w:rFonts w:eastAsia="仿宋_GB2312"/>
          <w:bCs/>
          <w:color w:val="000000" w:themeColor="text1"/>
          <w:kern w:val="0"/>
          <w:sz w:val="32"/>
          <w:szCs w:val="32"/>
          <w:highlight w:val="yellow"/>
        </w:rPr>
      </w:pPr>
      <w:r>
        <w:rPr>
          <w:rFonts w:eastAsia="仿宋_GB2312" w:hint="eastAsia"/>
          <w:bCs/>
          <w:color w:val="000000" w:themeColor="text1"/>
          <w:kern w:val="0"/>
          <w:sz w:val="32"/>
          <w:szCs w:val="32"/>
        </w:rPr>
        <w:t>鼓励长周期、</w:t>
      </w:r>
      <w:proofErr w:type="gramStart"/>
      <w:r>
        <w:rPr>
          <w:rFonts w:eastAsia="仿宋_GB2312" w:hint="eastAsia"/>
          <w:bCs/>
          <w:color w:val="000000" w:themeColor="text1"/>
          <w:kern w:val="0"/>
          <w:sz w:val="32"/>
          <w:szCs w:val="32"/>
        </w:rPr>
        <w:t>整线化以及</w:t>
      </w:r>
      <w:proofErr w:type="gramEnd"/>
      <w:r>
        <w:rPr>
          <w:rFonts w:eastAsia="仿宋_GB2312" w:hint="eastAsia"/>
          <w:bCs/>
          <w:color w:val="000000" w:themeColor="text1"/>
          <w:kern w:val="0"/>
          <w:sz w:val="32"/>
          <w:szCs w:val="32"/>
        </w:rPr>
        <w:t>科学组织下的集中化养护等养护管理新模式。</w:t>
      </w:r>
    </w:p>
    <w:p w14:paraId="6CADDA09" w14:textId="77777777" w:rsidR="00EE3C50" w:rsidRDefault="00613E45">
      <w:pPr>
        <w:pStyle w:val="a7"/>
        <w:rPr>
          <w:rFonts w:ascii="Times New Roman" w:hAnsi="Times New Roman"/>
          <w:color w:val="000000" w:themeColor="text1"/>
        </w:rPr>
      </w:pPr>
      <w:r>
        <w:rPr>
          <w:rFonts w:ascii="Times New Roman" w:hAnsi="Times New Roman" w:hint="eastAsia"/>
          <w:color w:val="000000" w:themeColor="text1"/>
        </w:rPr>
        <w:t>第五章</w:t>
      </w:r>
      <w:r>
        <w:rPr>
          <w:rFonts w:ascii="Times New Roman" w:hAnsi="Times New Roman" w:hint="eastAsia"/>
          <w:color w:val="000000" w:themeColor="text1"/>
        </w:rPr>
        <w:t xml:space="preserve"> </w:t>
      </w:r>
      <w:r>
        <w:rPr>
          <w:rFonts w:ascii="Times New Roman" w:hAnsi="Times New Roman" w:hint="eastAsia"/>
          <w:color w:val="000000" w:themeColor="text1"/>
        </w:rPr>
        <w:t>工程设计</w:t>
      </w:r>
    </w:p>
    <w:p w14:paraId="6B6B1E4D" w14:textId="77777777" w:rsidR="00EE3C50" w:rsidRDefault="00613E45">
      <w:pPr>
        <w:pStyle w:val="aa"/>
        <w:spacing w:line="570" w:lineRule="exact"/>
        <w:ind w:firstLine="643"/>
        <w:outlineLvl w:val="1"/>
        <w:rPr>
          <w:rFonts w:eastAsia="仿宋_GB2312"/>
          <w:color w:val="000000" w:themeColor="text1"/>
          <w:kern w:val="0"/>
          <w:sz w:val="32"/>
          <w:szCs w:val="32"/>
        </w:rPr>
      </w:pPr>
      <w:bookmarkStart w:id="2" w:name="_Hlk168426047"/>
      <w:r>
        <w:rPr>
          <w:rFonts w:eastAsia="仿宋_GB2312" w:hint="eastAsia"/>
          <w:b/>
          <w:color w:val="000000" w:themeColor="text1"/>
          <w:kern w:val="0"/>
          <w:sz w:val="32"/>
          <w:szCs w:val="32"/>
        </w:rPr>
        <w:t>第二十七条</w:t>
      </w:r>
      <w:r>
        <w:rPr>
          <w:rFonts w:eastAsia="仿宋_GB2312" w:hint="eastAsia"/>
          <w:color w:val="000000" w:themeColor="text1"/>
          <w:kern w:val="0"/>
          <w:sz w:val="32"/>
          <w:szCs w:val="32"/>
        </w:rPr>
        <w:t xml:space="preserve"> </w:t>
      </w:r>
      <w:bookmarkEnd w:id="2"/>
      <w:r>
        <w:rPr>
          <w:rFonts w:eastAsia="仿宋_GB2312" w:hint="eastAsia"/>
          <w:color w:val="000000" w:themeColor="text1"/>
          <w:kern w:val="0"/>
          <w:sz w:val="32"/>
          <w:szCs w:val="32"/>
        </w:rPr>
        <w:t>公路养护工程一般采用一阶段施工图设计。技术特别复杂的养护工程，可以采用技术设计和施工图设计两阶段设计。</w:t>
      </w:r>
    </w:p>
    <w:p w14:paraId="2B916036" w14:textId="77777777" w:rsidR="00EE3C50" w:rsidRDefault="00613E45">
      <w:pPr>
        <w:pStyle w:val="aa"/>
        <w:spacing w:line="570" w:lineRule="exact"/>
        <w:ind w:firstLine="640"/>
        <w:outlineLvl w:val="1"/>
        <w:rPr>
          <w:rFonts w:eastAsia="仿宋_GB2312"/>
          <w:color w:val="000000" w:themeColor="text1"/>
          <w:kern w:val="0"/>
          <w:sz w:val="32"/>
          <w:szCs w:val="32"/>
          <w:highlight w:val="yellow"/>
        </w:rPr>
      </w:pPr>
      <w:r>
        <w:rPr>
          <w:rFonts w:eastAsia="仿宋_GB2312" w:hint="eastAsia"/>
          <w:color w:val="000000" w:themeColor="text1"/>
          <w:kern w:val="0"/>
          <w:sz w:val="32"/>
          <w:szCs w:val="32"/>
        </w:rPr>
        <w:t>应急养护可以按照技术方案组织实施。采用长周期绩效养护机制的养护工程，设计阶段应符合长周期绩效养护机制相关规定。</w:t>
      </w:r>
    </w:p>
    <w:p w14:paraId="7D7C0648" w14:textId="77777777" w:rsidR="00EE3C50" w:rsidRDefault="00613E45">
      <w:pPr>
        <w:pStyle w:val="aa"/>
        <w:spacing w:line="570" w:lineRule="exact"/>
        <w:ind w:firstLine="643"/>
        <w:outlineLvl w:val="1"/>
        <w:rPr>
          <w:rFonts w:eastAsia="仿宋_GB2312"/>
          <w:bCs/>
          <w:color w:val="000000" w:themeColor="text1"/>
          <w:kern w:val="0"/>
          <w:sz w:val="32"/>
          <w:szCs w:val="32"/>
        </w:rPr>
      </w:pPr>
      <w:r>
        <w:rPr>
          <w:rFonts w:eastAsia="仿宋_GB2312" w:hint="eastAsia"/>
          <w:b/>
          <w:color w:val="000000" w:themeColor="text1"/>
          <w:kern w:val="0"/>
          <w:sz w:val="32"/>
          <w:szCs w:val="32"/>
        </w:rPr>
        <w:t>第二十八条</w:t>
      </w:r>
      <w:r>
        <w:rPr>
          <w:rFonts w:eastAsia="仿宋_GB2312" w:hint="eastAsia"/>
          <w:b/>
          <w:color w:val="000000" w:themeColor="text1"/>
          <w:kern w:val="0"/>
          <w:sz w:val="32"/>
          <w:szCs w:val="32"/>
        </w:rPr>
        <w:t xml:space="preserve"> </w:t>
      </w:r>
      <w:r>
        <w:rPr>
          <w:rFonts w:eastAsia="仿宋_GB2312" w:hint="eastAsia"/>
          <w:bCs/>
          <w:color w:val="000000" w:themeColor="text1"/>
          <w:kern w:val="0"/>
          <w:sz w:val="32"/>
          <w:szCs w:val="32"/>
        </w:rPr>
        <w:t>公路养护工程设计应当遵循以下要求：</w:t>
      </w:r>
    </w:p>
    <w:p w14:paraId="1A09E6D4" w14:textId="77777777" w:rsidR="00EE3C50" w:rsidRDefault="00613E45">
      <w:pPr>
        <w:pStyle w:val="aa"/>
        <w:spacing w:line="570" w:lineRule="exact"/>
        <w:ind w:firstLine="640"/>
        <w:outlineLvl w:val="1"/>
        <w:rPr>
          <w:rFonts w:eastAsia="仿宋_GB2312"/>
          <w:bCs/>
          <w:color w:val="000000" w:themeColor="text1"/>
          <w:kern w:val="0"/>
          <w:sz w:val="32"/>
          <w:szCs w:val="32"/>
        </w:rPr>
      </w:pPr>
      <w:r>
        <w:rPr>
          <w:rFonts w:eastAsia="仿宋_GB2312" w:hint="eastAsia"/>
          <w:bCs/>
          <w:color w:val="000000" w:themeColor="text1"/>
          <w:kern w:val="0"/>
          <w:sz w:val="32"/>
          <w:szCs w:val="32"/>
        </w:rPr>
        <w:t>（一）因地制宜、就地取材、循环利用、绿色环保；</w:t>
      </w:r>
    </w:p>
    <w:p w14:paraId="08E9116F" w14:textId="77777777" w:rsidR="00EE3C50" w:rsidRDefault="00613E45">
      <w:pPr>
        <w:pStyle w:val="aa"/>
        <w:spacing w:line="570" w:lineRule="exact"/>
        <w:ind w:firstLine="640"/>
        <w:outlineLvl w:val="1"/>
        <w:rPr>
          <w:rFonts w:eastAsia="仿宋_GB2312"/>
          <w:bCs/>
          <w:color w:val="000000" w:themeColor="text1"/>
          <w:kern w:val="0"/>
          <w:sz w:val="32"/>
          <w:szCs w:val="32"/>
        </w:rPr>
      </w:pPr>
      <w:r>
        <w:rPr>
          <w:rFonts w:eastAsia="仿宋_GB2312" w:hint="eastAsia"/>
          <w:bCs/>
          <w:color w:val="000000" w:themeColor="text1"/>
          <w:kern w:val="0"/>
          <w:sz w:val="32"/>
          <w:szCs w:val="32"/>
        </w:rPr>
        <w:t>（二）按照公路养护现代化建设思路，在设计过程中注重手段智慧化、决策科学化、设计精细化，并积极推广绿色、长寿、耐久养护技术；</w:t>
      </w:r>
    </w:p>
    <w:p w14:paraId="704E8E90" w14:textId="77777777" w:rsidR="00EE3C50" w:rsidRDefault="00613E45">
      <w:pPr>
        <w:pStyle w:val="aa"/>
        <w:spacing w:line="570" w:lineRule="exact"/>
        <w:ind w:firstLine="640"/>
        <w:outlineLvl w:val="1"/>
        <w:rPr>
          <w:rFonts w:eastAsia="仿宋_GB2312"/>
          <w:bCs/>
          <w:color w:val="000000" w:themeColor="text1"/>
          <w:kern w:val="0"/>
          <w:sz w:val="32"/>
          <w:szCs w:val="32"/>
        </w:rPr>
      </w:pPr>
      <w:r>
        <w:rPr>
          <w:rFonts w:eastAsia="仿宋_GB2312" w:hint="eastAsia"/>
          <w:bCs/>
          <w:color w:val="000000" w:themeColor="text1"/>
          <w:kern w:val="0"/>
          <w:sz w:val="32"/>
          <w:szCs w:val="32"/>
        </w:rPr>
        <w:t>（三）针对不同病害的分布特点，细分养护单元进行分</w:t>
      </w:r>
      <w:r>
        <w:rPr>
          <w:rFonts w:eastAsia="仿宋_GB2312" w:hint="eastAsia"/>
          <w:bCs/>
          <w:color w:val="000000" w:themeColor="text1"/>
          <w:kern w:val="0"/>
          <w:sz w:val="32"/>
          <w:szCs w:val="32"/>
        </w:rPr>
        <w:lastRenderedPageBreak/>
        <w:t>段、分类的精细化设计；</w:t>
      </w:r>
    </w:p>
    <w:p w14:paraId="10C00FD8" w14:textId="77777777" w:rsidR="00EE3C50" w:rsidRDefault="00613E45">
      <w:pPr>
        <w:pStyle w:val="aa"/>
        <w:spacing w:line="570" w:lineRule="exact"/>
        <w:ind w:firstLine="640"/>
        <w:outlineLvl w:val="1"/>
        <w:rPr>
          <w:rFonts w:eastAsia="仿宋_GB2312"/>
          <w:bCs/>
          <w:color w:val="000000" w:themeColor="text1"/>
          <w:kern w:val="0"/>
          <w:sz w:val="32"/>
          <w:szCs w:val="32"/>
        </w:rPr>
      </w:pPr>
      <w:r>
        <w:rPr>
          <w:rFonts w:eastAsia="仿宋_GB2312" w:hint="eastAsia"/>
          <w:bCs/>
          <w:color w:val="000000" w:themeColor="text1"/>
          <w:kern w:val="0"/>
          <w:sz w:val="32"/>
          <w:szCs w:val="32"/>
        </w:rPr>
        <w:t>（四）具备条件路段，宜按集中或整</w:t>
      </w:r>
      <w:proofErr w:type="gramStart"/>
      <w:r>
        <w:rPr>
          <w:rFonts w:eastAsia="仿宋_GB2312" w:hint="eastAsia"/>
          <w:bCs/>
          <w:color w:val="000000" w:themeColor="text1"/>
          <w:kern w:val="0"/>
          <w:sz w:val="32"/>
          <w:szCs w:val="32"/>
        </w:rPr>
        <w:t>线化养护</w:t>
      </w:r>
      <w:proofErr w:type="gramEnd"/>
      <w:r>
        <w:rPr>
          <w:rFonts w:eastAsia="仿宋_GB2312" w:hint="eastAsia"/>
          <w:bCs/>
          <w:color w:val="000000" w:themeColor="text1"/>
          <w:kern w:val="0"/>
          <w:sz w:val="32"/>
          <w:szCs w:val="32"/>
        </w:rPr>
        <w:t>模式开展养护工程设计，避免不同类型养护工程重复占用公共交通通行资源；</w:t>
      </w:r>
    </w:p>
    <w:p w14:paraId="332C89BE" w14:textId="77777777" w:rsidR="00EE3C50" w:rsidRDefault="00613E45">
      <w:pPr>
        <w:pStyle w:val="aa"/>
        <w:spacing w:line="570" w:lineRule="exact"/>
        <w:ind w:firstLine="640"/>
        <w:outlineLvl w:val="1"/>
        <w:rPr>
          <w:rFonts w:eastAsia="仿宋_GB2312"/>
          <w:bCs/>
          <w:color w:val="000000" w:themeColor="text1"/>
          <w:kern w:val="0"/>
          <w:sz w:val="32"/>
          <w:szCs w:val="32"/>
        </w:rPr>
      </w:pPr>
      <w:r>
        <w:rPr>
          <w:rFonts w:eastAsia="仿宋_GB2312" w:hint="eastAsia"/>
          <w:bCs/>
          <w:color w:val="000000" w:themeColor="text1"/>
          <w:kern w:val="0"/>
          <w:sz w:val="32"/>
          <w:szCs w:val="32"/>
        </w:rPr>
        <w:t>（五）做好交通保障方案设计，降低养护工程施工对交通影响，保障运行安全；</w:t>
      </w:r>
    </w:p>
    <w:p w14:paraId="4EAD014F" w14:textId="77777777" w:rsidR="00EE3C50" w:rsidRDefault="00613E45">
      <w:pPr>
        <w:pStyle w:val="aa"/>
        <w:spacing w:line="570" w:lineRule="exact"/>
        <w:ind w:firstLine="640"/>
        <w:outlineLvl w:val="1"/>
        <w:rPr>
          <w:rFonts w:eastAsia="仿宋_GB2312"/>
          <w:bCs/>
          <w:color w:val="000000" w:themeColor="text1"/>
          <w:kern w:val="0"/>
          <w:sz w:val="32"/>
          <w:szCs w:val="32"/>
        </w:rPr>
      </w:pPr>
      <w:r>
        <w:rPr>
          <w:rFonts w:eastAsia="仿宋_GB2312" w:hint="eastAsia"/>
          <w:bCs/>
          <w:color w:val="000000" w:themeColor="text1"/>
          <w:kern w:val="0"/>
          <w:sz w:val="32"/>
          <w:szCs w:val="32"/>
        </w:rPr>
        <w:t>（六）做好养护安全作业方案设计，保障养护作业安全；</w:t>
      </w:r>
    </w:p>
    <w:p w14:paraId="1FCBF038" w14:textId="77777777" w:rsidR="00EE3C50" w:rsidRDefault="00613E45">
      <w:pPr>
        <w:pStyle w:val="aa"/>
        <w:spacing w:line="570" w:lineRule="exact"/>
        <w:ind w:firstLine="640"/>
        <w:outlineLvl w:val="1"/>
        <w:rPr>
          <w:rFonts w:eastAsia="仿宋_GB2312"/>
          <w:bCs/>
          <w:color w:val="000000" w:themeColor="text1"/>
          <w:kern w:val="0"/>
          <w:sz w:val="32"/>
          <w:szCs w:val="32"/>
        </w:rPr>
      </w:pPr>
      <w:r>
        <w:rPr>
          <w:rFonts w:eastAsia="仿宋_GB2312" w:hint="eastAsia"/>
          <w:bCs/>
          <w:color w:val="000000" w:themeColor="text1"/>
          <w:kern w:val="0"/>
          <w:sz w:val="32"/>
          <w:szCs w:val="32"/>
        </w:rPr>
        <w:t>（七）做好配套附属设施的设计。</w:t>
      </w:r>
    </w:p>
    <w:p w14:paraId="20EFAC85" w14:textId="77777777" w:rsidR="00EE3C50" w:rsidRDefault="00613E45">
      <w:pPr>
        <w:pStyle w:val="aa"/>
        <w:spacing w:line="570" w:lineRule="exact"/>
        <w:ind w:firstLine="643"/>
        <w:outlineLvl w:val="1"/>
        <w:rPr>
          <w:rFonts w:eastAsia="仿宋_GB2312"/>
          <w:bCs/>
          <w:color w:val="000000" w:themeColor="text1"/>
          <w:kern w:val="0"/>
          <w:sz w:val="32"/>
          <w:szCs w:val="32"/>
          <w:highlight w:val="yellow"/>
        </w:rPr>
      </w:pPr>
      <w:r>
        <w:rPr>
          <w:rFonts w:eastAsia="仿宋_GB2312" w:hint="eastAsia"/>
          <w:b/>
          <w:color w:val="000000" w:themeColor="text1"/>
          <w:kern w:val="0"/>
          <w:sz w:val="32"/>
          <w:szCs w:val="32"/>
        </w:rPr>
        <w:t>第二十九条</w:t>
      </w:r>
      <w:r>
        <w:rPr>
          <w:rFonts w:eastAsia="仿宋_GB2312" w:hint="eastAsia"/>
          <w:b/>
          <w:color w:val="000000" w:themeColor="text1"/>
          <w:kern w:val="0"/>
          <w:sz w:val="32"/>
          <w:szCs w:val="32"/>
        </w:rPr>
        <w:t xml:space="preserve"> </w:t>
      </w:r>
      <w:r>
        <w:rPr>
          <w:rFonts w:eastAsia="仿宋_GB2312" w:hint="eastAsia"/>
          <w:bCs/>
          <w:color w:val="000000" w:themeColor="text1"/>
          <w:kern w:val="0"/>
          <w:sz w:val="32"/>
          <w:szCs w:val="32"/>
        </w:rPr>
        <w:t>公路养护工程设计应当针对养护工程类型，以专项检测或评估为依据，加强结构物承载力和性能评价，强化病害诊断分析，综合</w:t>
      </w:r>
      <w:proofErr w:type="gramStart"/>
      <w:r>
        <w:rPr>
          <w:rFonts w:eastAsia="仿宋_GB2312" w:hint="eastAsia"/>
          <w:bCs/>
          <w:color w:val="000000" w:themeColor="text1"/>
          <w:kern w:val="0"/>
          <w:sz w:val="32"/>
          <w:szCs w:val="32"/>
        </w:rPr>
        <w:t>考虑全</w:t>
      </w:r>
      <w:proofErr w:type="gramEnd"/>
      <w:r>
        <w:rPr>
          <w:rFonts w:eastAsia="仿宋_GB2312" w:hint="eastAsia"/>
          <w:bCs/>
          <w:color w:val="000000" w:themeColor="text1"/>
          <w:kern w:val="0"/>
          <w:sz w:val="32"/>
          <w:szCs w:val="32"/>
        </w:rPr>
        <w:t>寿命周期成本、建养历史、交通量、交通轴载、自然环境条件等因素，充分论证、科学合理开展。</w:t>
      </w:r>
    </w:p>
    <w:p w14:paraId="63FCA862" w14:textId="77777777" w:rsidR="00EE3C50" w:rsidRDefault="00613E45">
      <w:pPr>
        <w:pStyle w:val="aa"/>
        <w:spacing w:line="570" w:lineRule="exact"/>
        <w:ind w:firstLine="643"/>
        <w:outlineLvl w:val="1"/>
        <w:rPr>
          <w:rFonts w:eastAsia="仿宋_GB2312"/>
          <w:bCs/>
          <w:color w:val="000000" w:themeColor="text1"/>
          <w:kern w:val="0"/>
          <w:sz w:val="32"/>
          <w:szCs w:val="32"/>
        </w:rPr>
      </w:pPr>
      <w:r>
        <w:rPr>
          <w:rFonts w:eastAsia="仿宋_GB2312" w:hint="eastAsia"/>
          <w:b/>
          <w:color w:val="000000" w:themeColor="text1"/>
          <w:kern w:val="0"/>
          <w:sz w:val="32"/>
          <w:szCs w:val="32"/>
        </w:rPr>
        <w:t>第三十条</w:t>
      </w:r>
      <w:r>
        <w:rPr>
          <w:rFonts w:eastAsia="仿宋_GB2312" w:hint="eastAsia"/>
          <w:b/>
          <w:color w:val="000000" w:themeColor="text1"/>
          <w:kern w:val="0"/>
          <w:sz w:val="32"/>
          <w:szCs w:val="32"/>
        </w:rPr>
        <w:t xml:space="preserve"> </w:t>
      </w:r>
      <w:r>
        <w:rPr>
          <w:rFonts w:eastAsia="仿宋_GB2312" w:hint="eastAsia"/>
          <w:bCs/>
          <w:color w:val="000000" w:themeColor="text1"/>
          <w:kern w:val="0"/>
          <w:sz w:val="32"/>
          <w:szCs w:val="32"/>
        </w:rPr>
        <w:t>公路养护工程设计文件应当符合法律、法规和强制性标准的要求。</w:t>
      </w:r>
    </w:p>
    <w:p w14:paraId="62FE4B71" w14:textId="77777777" w:rsidR="00EE3C50" w:rsidRDefault="00613E45">
      <w:pPr>
        <w:pStyle w:val="aa"/>
        <w:spacing w:line="570" w:lineRule="exact"/>
        <w:ind w:firstLine="640"/>
        <w:outlineLvl w:val="1"/>
        <w:rPr>
          <w:rFonts w:eastAsia="仿宋_GB2312"/>
          <w:bCs/>
          <w:color w:val="000000" w:themeColor="text1"/>
          <w:kern w:val="0"/>
          <w:sz w:val="32"/>
          <w:szCs w:val="32"/>
        </w:rPr>
      </w:pPr>
      <w:r>
        <w:rPr>
          <w:rFonts w:eastAsia="仿宋_GB2312" w:hint="eastAsia"/>
          <w:bCs/>
          <w:color w:val="000000" w:themeColor="text1"/>
          <w:kern w:val="0"/>
          <w:sz w:val="32"/>
          <w:szCs w:val="32"/>
        </w:rPr>
        <w:t>养护工程设计文件应当对施工工艺和验收标准进行详细说明。鼓励在养护工程设计文件中包括数字化设计内容。</w:t>
      </w:r>
    </w:p>
    <w:p w14:paraId="251E0CCB" w14:textId="77777777" w:rsidR="00EE3C50" w:rsidRDefault="00613E45">
      <w:pPr>
        <w:pStyle w:val="aa"/>
        <w:spacing w:line="570" w:lineRule="exact"/>
        <w:ind w:firstLine="643"/>
        <w:outlineLvl w:val="1"/>
        <w:rPr>
          <w:rFonts w:eastAsia="仿宋_GB2312"/>
          <w:color w:val="000000" w:themeColor="text1"/>
          <w:kern w:val="0"/>
          <w:sz w:val="32"/>
          <w:szCs w:val="32"/>
          <w:highlight w:val="yellow"/>
        </w:rPr>
      </w:pPr>
      <w:r>
        <w:rPr>
          <w:rFonts w:eastAsia="仿宋_GB2312" w:hint="eastAsia"/>
          <w:b/>
          <w:color w:val="000000" w:themeColor="text1"/>
          <w:kern w:val="0"/>
          <w:sz w:val="32"/>
          <w:szCs w:val="32"/>
        </w:rPr>
        <w:t>第三十一条</w:t>
      </w:r>
      <w:r>
        <w:rPr>
          <w:rFonts w:eastAsia="仿宋_GB2312" w:hint="eastAsia"/>
          <w:b/>
          <w:color w:val="000000" w:themeColor="text1"/>
          <w:kern w:val="0"/>
          <w:sz w:val="32"/>
          <w:szCs w:val="32"/>
        </w:rPr>
        <w:t xml:space="preserve"> </w:t>
      </w:r>
      <w:r>
        <w:rPr>
          <w:rFonts w:eastAsia="仿宋_GB2312" w:hint="eastAsia"/>
          <w:color w:val="000000" w:themeColor="text1"/>
          <w:kern w:val="0"/>
          <w:sz w:val="32"/>
          <w:szCs w:val="32"/>
        </w:rPr>
        <w:t>对涉及工程质量和安全的新技术、新材料、新工艺、新设备，尚无相关标准可参照的，应当经过试验论证审查后方可规模化使用。</w:t>
      </w:r>
    </w:p>
    <w:p w14:paraId="618E2360" w14:textId="77777777" w:rsidR="00EE3C50" w:rsidRDefault="00613E45">
      <w:pPr>
        <w:pStyle w:val="aa"/>
        <w:spacing w:line="570" w:lineRule="exact"/>
        <w:ind w:firstLine="643"/>
        <w:outlineLvl w:val="1"/>
        <w:rPr>
          <w:rFonts w:eastAsia="仿宋_GB2312"/>
          <w:color w:val="000000" w:themeColor="text1"/>
          <w:kern w:val="0"/>
          <w:sz w:val="32"/>
          <w:szCs w:val="32"/>
          <w:highlight w:val="yellow"/>
        </w:rPr>
      </w:pPr>
      <w:r>
        <w:rPr>
          <w:rFonts w:eastAsia="仿宋_GB2312" w:hint="eastAsia"/>
          <w:b/>
          <w:color w:val="000000" w:themeColor="text1"/>
          <w:kern w:val="0"/>
          <w:sz w:val="32"/>
          <w:szCs w:val="32"/>
        </w:rPr>
        <w:t>第三十二条</w:t>
      </w:r>
      <w:r>
        <w:rPr>
          <w:rFonts w:eastAsia="仿宋_GB2312" w:hint="eastAsia"/>
          <w:b/>
          <w:color w:val="000000" w:themeColor="text1"/>
          <w:kern w:val="0"/>
          <w:sz w:val="32"/>
          <w:szCs w:val="32"/>
        </w:rPr>
        <w:t xml:space="preserve"> </w:t>
      </w:r>
      <w:r>
        <w:rPr>
          <w:rFonts w:eastAsia="仿宋_GB2312" w:hint="eastAsia"/>
          <w:color w:val="000000" w:themeColor="text1"/>
          <w:kern w:val="0"/>
          <w:sz w:val="32"/>
          <w:szCs w:val="32"/>
        </w:rPr>
        <w:t>设计单位应当保证养护工程设计文件质量，做好设计交底，及时解决施工中出现的设计问题，并对设计质量负责。</w:t>
      </w:r>
    </w:p>
    <w:p w14:paraId="1A8B323F" w14:textId="77777777" w:rsidR="00EE3C50" w:rsidRDefault="00613E45">
      <w:pPr>
        <w:pStyle w:val="aa"/>
        <w:spacing w:line="570" w:lineRule="exact"/>
        <w:ind w:firstLine="643"/>
        <w:outlineLvl w:val="1"/>
        <w:rPr>
          <w:rFonts w:eastAsia="仿宋_GB2312"/>
          <w:color w:val="000000" w:themeColor="text1"/>
          <w:kern w:val="0"/>
          <w:sz w:val="32"/>
          <w:szCs w:val="32"/>
        </w:rPr>
      </w:pPr>
      <w:bookmarkStart w:id="3" w:name="_Hlk168426074"/>
      <w:r>
        <w:rPr>
          <w:rFonts w:eastAsia="仿宋_GB2312" w:hint="eastAsia"/>
          <w:b/>
          <w:color w:val="000000" w:themeColor="text1"/>
          <w:kern w:val="0"/>
          <w:sz w:val="32"/>
          <w:szCs w:val="32"/>
        </w:rPr>
        <w:t>第三十三条</w:t>
      </w:r>
      <w:bookmarkEnd w:id="3"/>
      <w:r>
        <w:rPr>
          <w:rFonts w:eastAsia="仿宋_GB2312" w:hint="eastAsia"/>
          <w:color w:val="000000" w:themeColor="text1"/>
          <w:kern w:val="0"/>
          <w:sz w:val="32"/>
          <w:szCs w:val="32"/>
        </w:rPr>
        <w:t xml:space="preserve"> </w:t>
      </w:r>
      <w:r>
        <w:rPr>
          <w:rFonts w:eastAsia="仿宋_GB2312" w:hint="eastAsia"/>
          <w:color w:val="000000" w:themeColor="text1"/>
          <w:kern w:val="0"/>
          <w:sz w:val="32"/>
          <w:szCs w:val="32"/>
        </w:rPr>
        <w:t>公路养护工程设计文件通过审查或审批后</w:t>
      </w:r>
      <w:r>
        <w:rPr>
          <w:rFonts w:eastAsia="仿宋_GB2312" w:hint="eastAsia"/>
          <w:color w:val="000000" w:themeColor="text1"/>
          <w:kern w:val="0"/>
          <w:sz w:val="32"/>
          <w:szCs w:val="32"/>
        </w:rPr>
        <w:lastRenderedPageBreak/>
        <w:t>方可使用。未经审查或审批的设计文件，不得使用。</w:t>
      </w:r>
    </w:p>
    <w:p w14:paraId="69136D28" w14:textId="77777777" w:rsidR="00EE3C50" w:rsidRDefault="00613E45">
      <w:pPr>
        <w:pStyle w:val="aa"/>
        <w:spacing w:line="570" w:lineRule="exact"/>
        <w:ind w:firstLine="640"/>
        <w:outlineLvl w:val="1"/>
        <w:rPr>
          <w:rFonts w:eastAsia="仿宋_GB2312"/>
          <w:color w:val="000000" w:themeColor="text1"/>
          <w:kern w:val="0"/>
          <w:sz w:val="32"/>
          <w:szCs w:val="32"/>
        </w:rPr>
      </w:pPr>
      <w:r>
        <w:rPr>
          <w:rFonts w:eastAsia="仿宋_GB2312" w:hint="eastAsia"/>
          <w:color w:val="000000" w:themeColor="text1"/>
          <w:kern w:val="0"/>
          <w:sz w:val="32"/>
          <w:szCs w:val="32"/>
        </w:rPr>
        <w:t>（一）普通国省道养护工程设计文件的设计与审查主体应当符合下列规定：</w:t>
      </w:r>
    </w:p>
    <w:p w14:paraId="294F824E" w14:textId="77777777" w:rsidR="00EE3C50" w:rsidRDefault="00613E45">
      <w:pPr>
        <w:pStyle w:val="aa"/>
        <w:spacing w:line="570" w:lineRule="exact"/>
        <w:ind w:firstLine="640"/>
        <w:outlineLvl w:val="1"/>
        <w:rPr>
          <w:rFonts w:eastAsia="仿宋_GB2312"/>
          <w:color w:val="000000" w:themeColor="text1"/>
          <w:kern w:val="0"/>
          <w:sz w:val="32"/>
          <w:szCs w:val="32"/>
        </w:rPr>
      </w:pPr>
      <w:r>
        <w:rPr>
          <w:rFonts w:eastAsia="仿宋_GB2312" w:hint="eastAsia"/>
          <w:color w:val="000000" w:themeColor="text1"/>
          <w:kern w:val="0"/>
          <w:sz w:val="32"/>
          <w:szCs w:val="32"/>
        </w:rPr>
        <w:t>1</w:t>
      </w:r>
      <w:r>
        <w:rPr>
          <w:rFonts w:eastAsia="仿宋_GB2312" w:hint="eastAsia"/>
          <w:color w:val="000000" w:themeColor="text1"/>
          <w:kern w:val="0"/>
          <w:sz w:val="32"/>
          <w:szCs w:val="32"/>
        </w:rPr>
        <w:t>、预防养护、修复养护及专项养护工程项目原则上由市公路事业发展机构组织设计，省公路事业发展机构统一组织审查。</w:t>
      </w:r>
    </w:p>
    <w:p w14:paraId="6A46BDF4" w14:textId="77777777" w:rsidR="00EE3C50" w:rsidRDefault="00613E45">
      <w:pPr>
        <w:pStyle w:val="aa"/>
        <w:spacing w:line="570" w:lineRule="exact"/>
        <w:ind w:firstLine="640"/>
        <w:outlineLvl w:val="1"/>
        <w:rPr>
          <w:rFonts w:eastAsia="仿宋_GB2312"/>
          <w:color w:val="000000" w:themeColor="text1"/>
          <w:kern w:val="0"/>
          <w:sz w:val="32"/>
          <w:szCs w:val="32"/>
        </w:rPr>
      </w:pPr>
      <w:r>
        <w:rPr>
          <w:rFonts w:eastAsia="仿宋_GB2312" w:hint="eastAsia"/>
          <w:color w:val="000000" w:themeColor="text1"/>
          <w:kern w:val="0"/>
          <w:sz w:val="32"/>
          <w:szCs w:val="32"/>
        </w:rPr>
        <w:t>2</w:t>
      </w:r>
      <w:r>
        <w:rPr>
          <w:rFonts w:eastAsia="仿宋_GB2312" w:hint="eastAsia"/>
          <w:color w:val="000000" w:themeColor="text1"/>
          <w:kern w:val="0"/>
          <w:sz w:val="32"/>
          <w:szCs w:val="32"/>
        </w:rPr>
        <w:t>、应急养护工程项目的技术方案一般由市公路事业发展机构组织设计与审查，特殊情况下可由省公路事业发展机构组织审查。</w:t>
      </w:r>
    </w:p>
    <w:p w14:paraId="36F22EC1" w14:textId="57EFD806" w:rsidR="00EE3C50" w:rsidRDefault="00613E45">
      <w:pPr>
        <w:pStyle w:val="aa"/>
        <w:spacing w:line="570" w:lineRule="exact"/>
        <w:ind w:firstLine="640"/>
        <w:outlineLvl w:val="1"/>
        <w:rPr>
          <w:rFonts w:eastAsia="仿宋_GB2312"/>
          <w:color w:val="000000" w:themeColor="text1"/>
          <w:kern w:val="0"/>
          <w:sz w:val="32"/>
          <w:szCs w:val="32"/>
        </w:rPr>
      </w:pPr>
      <w:r>
        <w:rPr>
          <w:rFonts w:eastAsia="仿宋_GB2312" w:hint="eastAsia"/>
          <w:color w:val="000000" w:themeColor="text1"/>
          <w:kern w:val="0"/>
          <w:sz w:val="32"/>
          <w:szCs w:val="32"/>
        </w:rPr>
        <w:t>（二）高速公路养护工程设计文件的设计审查或审批主体应当符合下列规定：</w:t>
      </w:r>
    </w:p>
    <w:p w14:paraId="1CB5786E" w14:textId="77777777" w:rsidR="00EE3C50" w:rsidRDefault="00613E45">
      <w:pPr>
        <w:pStyle w:val="aa"/>
        <w:spacing w:line="570" w:lineRule="exact"/>
        <w:ind w:firstLine="640"/>
        <w:outlineLvl w:val="1"/>
        <w:rPr>
          <w:rFonts w:eastAsia="仿宋_GB2312"/>
          <w:color w:val="000000" w:themeColor="text1"/>
          <w:kern w:val="0"/>
          <w:sz w:val="32"/>
          <w:szCs w:val="32"/>
        </w:rPr>
      </w:pPr>
      <w:r>
        <w:rPr>
          <w:rFonts w:eastAsia="仿宋_GB2312" w:hint="eastAsia"/>
          <w:color w:val="000000" w:themeColor="text1"/>
          <w:kern w:val="0"/>
          <w:sz w:val="32"/>
          <w:szCs w:val="32"/>
        </w:rPr>
        <w:t>1</w:t>
      </w:r>
      <w:r>
        <w:rPr>
          <w:rFonts w:eastAsia="仿宋_GB2312" w:hint="eastAsia"/>
          <w:color w:val="000000" w:themeColor="text1"/>
          <w:kern w:val="0"/>
          <w:sz w:val="32"/>
          <w:szCs w:val="32"/>
        </w:rPr>
        <w:t>、高速公路长大桥</w:t>
      </w:r>
      <w:proofErr w:type="gramStart"/>
      <w:r>
        <w:rPr>
          <w:rFonts w:eastAsia="仿宋_GB2312" w:hint="eastAsia"/>
          <w:color w:val="000000" w:themeColor="text1"/>
          <w:kern w:val="0"/>
          <w:sz w:val="32"/>
          <w:szCs w:val="32"/>
        </w:rPr>
        <w:t>隧</w:t>
      </w:r>
      <w:proofErr w:type="gramEnd"/>
      <w:r>
        <w:rPr>
          <w:rFonts w:eastAsia="仿宋_GB2312" w:hint="eastAsia"/>
          <w:color w:val="000000" w:themeColor="text1"/>
          <w:kern w:val="0"/>
          <w:sz w:val="32"/>
          <w:szCs w:val="32"/>
        </w:rPr>
        <w:t>重点养护工程设计文件原则上由高速公路经营管理单位组织设计，</w:t>
      </w:r>
      <w:proofErr w:type="gramStart"/>
      <w:r>
        <w:rPr>
          <w:rFonts w:eastAsia="仿宋_GB2312" w:hint="eastAsia"/>
          <w:color w:val="000000" w:themeColor="text1"/>
          <w:kern w:val="0"/>
          <w:sz w:val="32"/>
          <w:szCs w:val="32"/>
        </w:rPr>
        <w:t>省级交通</w:t>
      </w:r>
      <w:proofErr w:type="gramEnd"/>
      <w:r>
        <w:rPr>
          <w:rFonts w:eastAsia="仿宋_GB2312" w:hint="eastAsia"/>
          <w:color w:val="000000" w:themeColor="text1"/>
          <w:kern w:val="0"/>
          <w:sz w:val="32"/>
          <w:szCs w:val="32"/>
        </w:rPr>
        <w:t>运输主管部门审批。</w:t>
      </w:r>
    </w:p>
    <w:p w14:paraId="6E2B37A6" w14:textId="77777777" w:rsidR="00EE3C50" w:rsidRDefault="00613E45">
      <w:pPr>
        <w:pStyle w:val="aa"/>
        <w:spacing w:line="570" w:lineRule="exact"/>
        <w:ind w:firstLine="640"/>
        <w:outlineLvl w:val="1"/>
        <w:rPr>
          <w:rFonts w:eastAsia="仿宋_GB2312"/>
          <w:color w:val="000000" w:themeColor="text1"/>
          <w:kern w:val="0"/>
          <w:sz w:val="32"/>
          <w:szCs w:val="32"/>
        </w:rPr>
      </w:pPr>
      <w:r>
        <w:rPr>
          <w:rFonts w:eastAsia="仿宋_GB2312" w:hint="eastAsia"/>
          <w:color w:val="000000" w:themeColor="text1"/>
          <w:kern w:val="0"/>
          <w:sz w:val="32"/>
          <w:szCs w:val="32"/>
        </w:rPr>
        <w:t>2</w:t>
      </w:r>
      <w:r>
        <w:rPr>
          <w:rFonts w:eastAsia="仿宋_GB2312" w:hint="eastAsia"/>
          <w:color w:val="000000" w:themeColor="text1"/>
          <w:kern w:val="0"/>
          <w:sz w:val="32"/>
          <w:szCs w:val="32"/>
        </w:rPr>
        <w:t>、其他的养护工程设计文件原则上由高速公路经营管理单位组织设计与审查。</w:t>
      </w:r>
    </w:p>
    <w:p w14:paraId="22754A87" w14:textId="77777777" w:rsidR="00EE3C50" w:rsidRDefault="00613E45">
      <w:pPr>
        <w:pStyle w:val="aa"/>
        <w:spacing w:line="570" w:lineRule="exact"/>
        <w:ind w:firstLine="640"/>
        <w:outlineLvl w:val="1"/>
        <w:rPr>
          <w:rFonts w:eastAsia="仿宋_GB2312"/>
          <w:color w:val="000000" w:themeColor="text1"/>
          <w:kern w:val="0"/>
          <w:sz w:val="32"/>
          <w:szCs w:val="32"/>
        </w:rPr>
      </w:pPr>
      <w:r>
        <w:rPr>
          <w:rFonts w:eastAsia="仿宋_GB2312" w:hint="eastAsia"/>
          <w:color w:val="000000" w:themeColor="text1"/>
          <w:kern w:val="0"/>
          <w:sz w:val="32"/>
          <w:szCs w:val="32"/>
        </w:rPr>
        <w:t>3</w:t>
      </w:r>
      <w:r>
        <w:rPr>
          <w:rFonts w:eastAsia="仿宋_GB2312" w:hint="eastAsia"/>
          <w:color w:val="000000" w:themeColor="text1"/>
          <w:kern w:val="0"/>
          <w:sz w:val="32"/>
          <w:szCs w:val="32"/>
        </w:rPr>
        <w:t>、应急养护工程项目的技术方案由高速公路经营管理单位组织设计与审查。</w:t>
      </w:r>
    </w:p>
    <w:p w14:paraId="3D85E4D0" w14:textId="77777777" w:rsidR="00EE3C50" w:rsidRDefault="00613E45">
      <w:pPr>
        <w:pStyle w:val="aa"/>
        <w:spacing w:line="570" w:lineRule="exact"/>
        <w:ind w:firstLine="643"/>
        <w:outlineLvl w:val="1"/>
        <w:rPr>
          <w:rFonts w:eastAsia="仿宋_GB2312"/>
          <w:color w:val="000000" w:themeColor="text1"/>
          <w:kern w:val="0"/>
          <w:sz w:val="32"/>
          <w:szCs w:val="32"/>
        </w:rPr>
      </w:pPr>
      <w:r>
        <w:rPr>
          <w:rFonts w:eastAsia="仿宋_GB2312" w:hint="eastAsia"/>
          <w:b/>
          <w:bCs/>
          <w:color w:val="000000" w:themeColor="text1"/>
          <w:kern w:val="0"/>
          <w:sz w:val="32"/>
          <w:szCs w:val="32"/>
        </w:rPr>
        <w:t>第三十四条</w:t>
      </w:r>
      <w:r>
        <w:rPr>
          <w:rFonts w:eastAsia="仿宋_GB2312" w:hint="eastAsia"/>
          <w:color w:val="000000" w:themeColor="text1"/>
          <w:kern w:val="0"/>
          <w:sz w:val="32"/>
          <w:szCs w:val="32"/>
        </w:rPr>
        <w:t xml:space="preserve"> </w:t>
      </w:r>
      <w:r>
        <w:rPr>
          <w:rFonts w:eastAsia="仿宋_GB2312" w:hint="eastAsia"/>
          <w:color w:val="000000" w:themeColor="text1"/>
          <w:kern w:val="0"/>
          <w:sz w:val="32"/>
          <w:szCs w:val="32"/>
        </w:rPr>
        <w:t>公路养护工程设计实行动态设计和设计变更。</w:t>
      </w:r>
    </w:p>
    <w:p w14:paraId="360C7F6B" w14:textId="77777777" w:rsidR="00EE3C50" w:rsidRDefault="00613E45">
      <w:pPr>
        <w:pStyle w:val="aa"/>
        <w:spacing w:line="570" w:lineRule="exact"/>
        <w:ind w:firstLine="640"/>
        <w:outlineLvl w:val="1"/>
        <w:rPr>
          <w:rFonts w:eastAsia="仿宋_GB2312"/>
          <w:color w:val="000000" w:themeColor="text1"/>
          <w:kern w:val="0"/>
          <w:sz w:val="32"/>
          <w:szCs w:val="32"/>
        </w:rPr>
      </w:pPr>
      <w:r>
        <w:rPr>
          <w:rFonts w:eastAsia="仿宋_GB2312" w:hint="eastAsia"/>
          <w:color w:val="000000" w:themeColor="text1"/>
          <w:kern w:val="0"/>
          <w:sz w:val="32"/>
          <w:szCs w:val="32"/>
        </w:rPr>
        <w:t>任何单位或者个人不得擅自变动已经审查或批准的养护工程设计文件。</w:t>
      </w:r>
    </w:p>
    <w:p w14:paraId="3249C551" w14:textId="77777777" w:rsidR="00EE3C50" w:rsidRDefault="00613E45">
      <w:pPr>
        <w:pStyle w:val="aa"/>
        <w:spacing w:line="570" w:lineRule="exact"/>
        <w:ind w:firstLine="643"/>
        <w:outlineLvl w:val="1"/>
        <w:rPr>
          <w:rFonts w:eastAsia="仿宋_GB2312"/>
          <w:color w:val="000000" w:themeColor="text1"/>
          <w:kern w:val="0"/>
          <w:sz w:val="32"/>
          <w:szCs w:val="32"/>
        </w:rPr>
      </w:pPr>
      <w:r>
        <w:rPr>
          <w:rFonts w:eastAsia="仿宋_GB2312" w:hint="eastAsia"/>
          <w:b/>
          <w:bCs/>
          <w:color w:val="000000" w:themeColor="text1"/>
          <w:kern w:val="0"/>
          <w:sz w:val="32"/>
          <w:szCs w:val="32"/>
        </w:rPr>
        <w:t>第三十五条</w:t>
      </w:r>
      <w:r>
        <w:rPr>
          <w:rFonts w:eastAsia="仿宋_GB2312" w:hint="eastAsia"/>
          <w:color w:val="000000" w:themeColor="text1"/>
          <w:kern w:val="0"/>
          <w:sz w:val="32"/>
          <w:szCs w:val="32"/>
        </w:rPr>
        <w:t xml:space="preserve"> </w:t>
      </w:r>
      <w:r>
        <w:rPr>
          <w:rFonts w:eastAsia="仿宋_GB2312" w:hint="eastAsia"/>
          <w:color w:val="000000" w:themeColor="text1"/>
          <w:kern w:val="0"/>
          <w:sz w:val="32"/>
          <w:szCs w:val="32"/>
        </w:rPr>
        <w:t>实行动态设计的公路养护工程需满足以下条件：</w:t>
      </w:r>
    </w:p>
    <w:p w14:paraId="53238460" w14:textId="77777777" w:rsidR="00EE3C50" w:rsidRDefault="00613E45">
      <w:pPr>
        <w:pStyle w:val="aa"/>
        <w:spacing w:line="570" w:lineRule="exact"/>
        <w:ind w:firstLine="640"/>
        <w:outlineLvl w:val="1"/>
        <w:rPr>
          <w:rFonts w:eastAsia="仿宋_GB2312"/>
          <w:color w:val="000000" w:themeColor="text1"/>
          <w:kern w:val="0"/>
          <w:sz w:val="32"/>
          <w:szCs w:val="32"/>
        </w:rPr>
      </w:pPr>
      <w:r>
        <w:rPr>
          <w:rFonts w:eastAsia="仿宋_GB2312" w:hint="eastAsia"/>
          <w:color w:val="000000" w:themeColor="text1"/>
          <w:kern w:val="0"/>
          <w:sz w:val="32"/>
          <w:szCs w:val="32"/>
        </w:rPr>
        <w:lastRenderedPageBreak/>
        <w:t>（一）设计文件有预先考虑动态设计情况；</w:t>
      </w:r>
    </w:p>
    <w:p w14:paraId="149A2973" w14:textId="77777777" w:rsidR="00EE3C50" w:rsidRDefault="00613E45">
      <w:pPr>
        <w:pStyle w:val="aa"/>
        <w:spacing w:line="570" w:lineRule="exact"/>
        <w:ind w:firstLine="640"/>
        <w:outlineLvl w:val="1"/>
        <w:rPr>
          <w:rFonts w:eastAsia="仿宋_GB2312"/>
          <w:color w:val="000000" w:themeColor="text1"/>
          <w:kern w:val="0"/>
          <w:sz w:val="32"/>
          <w:szCs w:val="32"/>
        </w:rPr>
      </w:pPr>
      <w:r>
        <w:rPr>
          <w:rFonts w:eastAsia="仿宋_GB2312" w:hint="eastAsia"/>
          <w:color w:val="000000" w:themeColor="text1"/>
          <w:kern w:val="0"/>
          <w:sz w:val="32"/>
          <w:szCs w:val="32"/>
        </w:rPr>
        <w:t>（二）设计变动不属于重大设计变更；</w:t>
      </w:r>
    </w:p>
    <w:p w14:paraId="7934DAB2" w14:textId="77777777" w:rsidR="00EE3C50" w:rsidRDefault="00613E45">
      <w:pPr>
        <w:pStyle w:val="aa"/>
        <w:spacing w:line="570" w:lineRule="exact"/>
        <w:ind w:firstLine="640"/>
        <w:outlineLvl w:val="1"/>
        <w:rPr>
          <w:rFonts w:eastAsia="仿宋_GB2312"/>
          <w:color w:val="000000" w:themeColor="text1"/>
          <w:kern w:val="0"/>
          <w:sz w:val="32"/>
          <w:szCs w:val="32"/>
        </w:rPr>
      </w:pPr>
      <w:r>
        <w:rPr>
          <w:rFonts w:eastAsia="仿宋_GB2312" w:hint="eastAsia"/>
          <w:color w:val="000000" w:themeColor="text1"/>
          <w:kern w:val="0"/>
          <w:sz w:val="32"/>
          <w:szCs w:val="32"/>
        </w:rPr>
        <w:t>（三）实施计量支付；</w:t>
      </w:r>
    </w:p>
    <w:p w14:paraId="089536CF" w14:textId="77777777" w:rsidR="00EE3C50" w:rsidRDefault="00613E45">
      <w:pPr>
        <w:pStyle w:val="aa"/>
        <w:spacing w:line="570" w:lineRule="exact"/>
        <w:ind w:firstLine="640"/>
        <w:outlineLvl w:val="1"/>
        <w:rPr>
          <w:rFonts w:eastAsia="仿宋_GB2312"/>
          <w:color w:val="000000" w:themeColor="text1"/>
          <w:kern w:val="0"/>
          <w:sz w:val="32"/>
          <w:szCs w:val="32"/>
          <w:highlight w:val="yellow"/>
        </w:rPr>
      </w:pPr>
      <w:r>
        <w:rPr>
          <w:rFonts w:eastAsia="仿宋_GB2312" w:hint="eastAsia"/>
          <w:color w:val="000000" w:themeColor="text1"/>
          <w:kern w:val="0"/>
          <w:sz w:val="32"/>
          <w:szCs w:val="32"/>
        </w:rPr>
        <w:t>（四）</w:t>
      </w:r>
      <w:proofErr w:type="gramStart"/>
      <w:r>
        <w:rPr>
          <w:rFonts w:eastAsia="仿宋_GB2312" w:hint="eastAsia"/>
          <w:color w:val="000000" w:themeColor="text1"/>
          <w:kern w:val="0"/>
          <w:sz w:val="32"/>
          <w:szCs w:val="32"/>
        </w:rPr>
        <w:t>需市公路</w:t>
      </w:r>
      <w:proofErr w:type="gramEnd"/>
      <w:r>
        <w:rPr>
          <w:rFonts w:eastAsia="仿宋_GB2312" w:hint="eastAsia"/>
          <w:color w:val="000000" w:themeColor="text1"/>
          <w:kern w:val="0"/>
          <w:sz w:val="32"/>
          <w:szCs w:val="32"/>
        </w:rPr>
        <w:t>事业发展机构或高速公路经营管理单位组织养护工程设计单位、养护工程施工单位、养护监理单位或技术咨询单位等各养护工程相关方形成一致同意动态设计的现场会议纪要、工作联系单和动态设计方案。</w:t>
      </w:r>
    </w:p>
    <w:p w14:paraId="5199D08A" w14:textId="77777777" w:rsidR="00EE3C50" w:rsidRDefault="00613E45">
      <w:pPr>
        <w:pStyle w:val="aa"/>
        <w:spacing w:line="570" w:lineRule="exact"/>
        <w:ind w:firstLine="643"/>
        <w:outlineLvl w:val="1"/>
        <w:rPr>
          <w:rFonts w:eastAsia="仿宋_GB2312"/>
          <w:color w:val="000000" w:themeColor="text1"/>
          <w:kern w:val="0"/>
          <w:sz w:val="32"/>
          <w:szCs w:val="32"/>
        </w:rPr>
      </w:pPr>
      <w:r>
        <w:rPr>
          <w:rFonts w:eastAsia="仿宋_GB2312" w:hint="eastAsia"/>
          <w:b/>
          <w:bCs/>
          <w:color w:val="000000" w:themeColor="text1"/>
          <w:kern w:val="0"/>
          <w:sz w:val="32"/>
          <w:szCs w:val="32"/>
        </w:rPr>
        <w:t>第三十六条</w:t>
      </w:r>
      <w:r>
        <w:rPr>
          <w:rFonts w:eastAsia="仿宋_GB2312" w:hint="eastAsia"/>
          <w:b/>
          <w:bCs/>
          <w:color w:val="000000" w:themeColor="text1"/>
          <w:kern w:val="0"/>
          <w:sz w:val="32"/>
          <w:szCs w:val="32"/>
        </w:rPr>
        <w:t xml:space="preserve"> </w:t>
      </w:r>
      <w:r>
        <w:rPr>
          <w:rFonts w:eastAsia="仿宋_GB2312" w:hint="eastAsia"/>
          <w:color w:val="000000" w:themeColor="text1"/>
          <w:kern w:val="0"/>
          <w:sz w:val="32"/>
          <w:szCs w:val="32"/>
        </w:rPr>
        <w:t>公路养护工程设计变更分为重大设计变更和一般设计变更。</w:t>
      </w:r>
    </w:p>
    <w:p w14:paraId="14E20D09" w14:textId="77777777" w:rsidR="00EE3C50" w:rsidRDefault="00613E45">
      <w:pPr>
        <w:pStyle w:val="aa"/>
        <w:spacing w:line="570" w:lineRule="exact"/>
        <w:ind w:firstLine="640"/>
        <w:outlineLvl w:val="1"/>
        <w:rPr>
          <w:rFonts w:eastAsia="仿宋_GB2312"/>
          <w:color w:val="000000" w:themeColor="text1"/>
          <w:kern w:val="0"/>
          <w:sz w:val="32"/>
          <w:szCs w:val="32"/>
        </w:rPr>
      </w:pPr>
      <w:r>
        <w:rPr>
          <w:rFonts w:eastAsia="仿宋_GB2312" w:hint="eastAsia"/>
          <w:color w:val="000000" w:themeColor="text1"/>
          <w:kern w:val="0"/>
          <w:sz w:val="32"/>
          <w:szCs w:val="32"/>
        </w:rPr>
        <w:t>具有下列情形之一的属于重大变更，其余情形均属于一般设计变更。</w:t>
      </w:r>
    </w:p>
    <w:p w14:paraId="3F1AD003" w14:textId="77777777" w:rsidR="00EE3C50" w:rsidRDefault="00613E45">
      <w:pPr>
        <w:pStyle w:val="aa"/>
        <w:spacing w:line="570" w:lineRule="exact"/>
        <w:ind w:firstLine="640"/>
        <w:outlineLvl w:val="1"/>
        <w:rPr>
          <w:rFonts w:eastAsia="仿宋_GB2312"/>
          <w:color w:val="000000" w:themeColor="text1"/>
          <w:kern w:val="0"/>
          <w:sz w:val="32"/>
          <w:szCs w:val="32"/>
        </w:rPr>
      </w:pPr>
      <w:r>
        <w:rPr>
          <w:rFonts w:eastAsia="仿宋_GB2312" w:hint="eastAsia"/>
          <w:color w:val="000000" w:themeColor="text1"/>
          <w:kern w:val="0"/>
          <w:sz w:val="32"/>
          <w:szCs w:val="32"/>
        </w:rPr>
        <w:t>（一）工程位置、路线及里程长度调整较大的；</w:t>
      </w:r>
    </w:p>
    <w:p w14:paraId="02AAD058" w14:textId="77777777" w:rsidR="00EE3C50" w:rsidRDefault="00613E45">
      <w:pPr>
        <w:pStyle w:val="aa"/>
        <w:spacing w:line="570" w:lineRule="exact"/>
        <w:ind w:firstLine="640"/>
        <w:outlineLvl w:val="1"/>
        <w:rPr>
          <w:rFonts w:eastAsia="仿宋_GB2312"/>
          <w:color w:val="000000" w:themeColor="text1"/>
          <w:kern w:val="0"/>
          <w:sz w:val="32"/>
          <w:szCs w:val="32"/>
        </w:rPr>
      </w:pPr>
      <w:r>
        <w:rPr>
          <w:rFonts w:eastAsia="仿宋_GB2312" w:hint="eastAsia"/>
          <w:color w:val="000000" w:themeColor="text1"/>
          <w:kern w:val="0"/>
          <w:sz w:val="32"/>
          <w:szCs w:val="32"/>
        </w:rPr>
        <w:t>（二）影响质量安全的关键性设计方案发生变化，防护等级变化的；</w:t>
      </w:r>
    </w:p>
    <w:p w14:paraId="6E077DDB" w14:textId="77777777" w:rsidR="00EE3C50" w:rsidRDefault="00613E45">
      <w:pPr>
        <w:pStyle w:val="aa"/>
        <w:spacing w:line="570" w:lineRule="exact"/>
        <w:ind w:firstLine="640"/>
        <w:outlineLvl w:val="1"/>
        <w:rPr>
          <w:rFonts w:eastAsia="仿宋_GB2312"/>
          <w:color w:val="000000" w:themeColor="text1"/>
          <w:kern w:val="0"/>
          <w:sz w:val="32"/>
          <w:szCs w:val="32"/>
        </w:rPr>
      </w:pPr>
      <w:r>
        <w:rPr>
          <w:rFonts w:eastAsia="仿宋_GB2312" w:hint="eastAsia"/>
          <w:color w:val="000000" w:themeColor="text1"/>
          <w:kern w:val="0"/>
          <w:sz w:val="32"/>
          <w:szCs w:val="32"/>
        </w:rPr>
        <w:t>（三）大桥、特大桥桥梁结构形式与宽度变化的，特殊结构桥梁、长大隧道主要受力构件加固方案变化的；</w:t>
      </w:r>
    </w:p>
    <w:p w14:paraId="7271C801" w14:textId="77777777" w:rsidR="00EE3C50" w:rsidRDefault="00613E45">
      <w:pPr>
        <w:pStyle w:val="aa"/>
        <w:spacing w:line="570" w:lineRule="exact"/>
        <w:ind w:firstLine="640"/>
        <w:outlineLvl w:val="1"/>
        <w:rPr>
          <w:rFonts w:eastAsia="仿宋_GB2312"/>
          <w:color w:val="000000" w:themeColor="text1"/>
          <w:kern w:val="0"/>
          <w:sz w:val="32"/>
          <w:szCs w:val="32"/>
        </w:rPr>
      </w:pPr>
      <w:r>
        <w:rPr>
          <w:rFonts w:eastAsia="仿宋_GB2312" w:hint="eastAsia"/>
          <w:color w:val="000000" w:themeColor="text1"/>
          <w:kern w:val="0"/>
          <w:sz w:val="32"/>
          <w:szCs w:val="32"/>
        </w:rPr>
        <w:t>（四）变更后总费用累计超过原施工图预算批复的。</w:t>
      </w:r>
    </w:p>
    <w:p w14:paraId="2DE5E21E" w14:textId="77777777" w:rsidR="00EE3C50" w:rsidRDefault="00613E45">
      <w:pPr>
        <w:pStyle w:val="aa"/>
        <w:spacing w:line="570" w:lineRule="exact"/>
        <w:ind w:firstLine="643"/>
        <w:outlineLvl w:val="1"/>
        <w:rPr>
          <w:rFonts w:eastAsia="仿宋_GB2312"/>
          <w:color w:val="000000" w:themeColor="text1"/>
          <w:kern w:val="0"/>
          <w:sz w:val="32"/>
          <w:szCs w:val="32"/>
          <w:highlight w:val="yellow"/>
        </w:rPr>
      </w:pPr>
      <w:r>
        <w:rPr>
          <w:rFonts w:eastAsia="仿宋_GB2312" w:hint="eastAsia"/>
          <w:b/>
          <w:bCs/>
          <w:color w:val="000000" w:themeColor="text1"/>
          <w:kern w:val="0"/>
          <w:sz w:val="32"/>
          <w:szCs w:val="32"/>
        </w:rPr>
        <w:t>第三十七条</w:t>
      </w:r>
      <w:r>
        <w:rPr>
          <w:rFonts w:eastAsia="仿宋_GB2312" w:hint="eastAsia"/>
          <w:color w:val="000000" w:themeColor="text1"/>
          <w:kern w:val="0"/>
          <w:sz w:val="32"/>
          <w:szCs w:val="32"/>
        </w:rPr>
        <w:t xml:space="preserve"> </w:t>
      </w:r>
      <w:r>
        <w:rPr>
          <w:rFonts w:eastAsia="仿宋_GB2312" w:hint="eastAsia"/>
          <w:color w:val="000000" w:themeColor="text1"/>
          <w:kern w:val="0"/>
          <w:sz w:val="32"/>
          <w:szCs w:val="32"/>
        </w:rPr>
        <w:t>一般设计变更经市公路事业发展机构或高速公路经营管理单位同意后实施，重大设计变更须经原设计审查或审批单位同意后实施。</w:t>
      </w:r>
    </w:p>
    <w:p w14:paraId="01ABB154" w14:textId="77777777" w:rsidR="00EE3C50" w:rsidRDefault="00613E45">
      <w:pPr>
        <w:pStyle w:val="a7"/>
        <w:rPr>
          <w:rFonts w:ascii="Times New Roman" w:hAnsi="Times New Roman"/>
          <w:color w:val="000000" w:themeColor="text1"/>
        </w:rPr>
      </w:pPr>
      <w:r>
        <w:rPr>
          <w:rFonts w:ascii="Times New Roman" w:hAnsi="Times New Roman" w:hint="eastAsia"/>
          <w:color w:val="000000" w:themeColor="text1"/>
        </w:rPr>
        <w:t>第六章</w:t>
      </w:r>
      <w:r>
        <w:rPr>
          <w:rFonts w:ascii="Times New Roman" w:hAnsi="Times New Roman" w:hint="eastAsia"/>
          <w:color w:val="000000" w:themeColor="text1"/>
        </w:rPr>
        <w:t xml:space="preserve"> </w:t>
      </w:r>
      <w:r>
        <w:rPr>
          <w:rFonts w:ascii="Times New Roman" w:hAnsi="Times New Roman" w:hint="eastAsia"/>
          <w:color w:val="000000" w:themeColor="text1"/>
        </w:rPr>
        <w:t>工程施工</w:t>
      </w:r>
    </w:p>
    <w:p w14:paraId="4441D336" w14:textId="77777777" w:rsidR="00EE3C50" w:rsidRDefault="00613E45">
      <w:pPr>
        <w:pStyle w:val="aa"/>
        <w:spacing w:line="570" w:lineRule="exact"/>
        <w:ind w:firstLine="643"/>
        <w:outlineLvl w:val="1"/>
        <w:rPr>
          <w:rFonts w:eastAsia="仿宋_GB2312"/>
          <w:bCs/>
          <w:color w:val="000000" w:themeColor="text1"/>
          <w:kern w:val="0"/>
          <w:sz w:val="32"/>
          <w:szCs w:val="32"/>
        </w:rPr>
      </w:pPr>
      <w:bookmarkStart w:id="4" w:name="_Hlk168426171"/>
      <w:r>
        <w:rPr>
          <w:rFonts w:eastAsia="仿宋_GB2312" w:hint="eastAsia"/>
          <w:b/>
          <w:color w:val="000000" w:themeColor="text1"/>
          <w:kern w:val="0"/>
          <w:sz w:val="32"/>
          <w:szCs w:val="32"/>
        </w:rPr>
        <w:t>第三十八条</w:t>
      </w:r>
      <w:r>
        <w:rPr>
          <w:rFonts w:eastAsia="仿宋_GB2312" w:hint="eastAsia"/>
          <w:b/>
          <w:color w:val="000000" w:themeColor="text1"/>
          <w:kern w:val="0"/>
          <w:sz w:val="32"/>
          <w:szCs w:val="32"/>
        </w:rPr>
        <w:t xml:space="preserve"> </w:t>
      </w:r>
      <w:r>
        <w:rPr>
          <w:rFonts w:eastAsia="仿宋_GB2312" w:hint="eastAsia"/>
          <w:bCs/>
          <w:color w:val="000000" w:themeColor="text1"/>
          <w:kern w:val="0"/>
          <w:sz w:val="32"/>
          <w:szCs w:val="32"/>
        </w:rPr>
        <w:t>公路养护工程施工前，养护作业单位需编制交通保障、养护安全作业方案，市公路事业发展机构、高</w:t>
      </w:r>
      <w:r>
        <w:rPr>
          <w:rFonts w:eastAsia="仿宋_GB2312" w:hint="eastAsia"/>
          <w:bCs/>
          <w:color w:val="000000" w:themeColor="text1"/>
          <w:kern w:val="0"/>
          <w:sz w:val="32"/>
          <w:szCs w:val="32"/>
        </w:rPr>
        <w:lastRenderedPageBreak/>
        <w:t>速公路经营管理单位应当根据有关规定执行。</w:t>
      </w:r>
    </w:p>
    <w:p w14:paraId="0A612D41" w14:textId="77777777" w:rsidR="00EE3C50" w:rsidRDefault="00613E45">
      <w:pPr>
        <w:pStyle w:val="aa"/>
        <w:spacing w:line="570" w:lineRule="exact"/>
        <w:ind w:firstLine="640"/>
        <w:outlineLvl w:val="1"/>
        <w:rPr>
          <w:rFonts w:eastAsia="仿宋_GB2312"/>
          <w:b/>
          <w:color w:val="000000" w:themeColor="text1"/>
          <w:kern w:val="0"/>
          <w:sz w:val="32"/>
          <w:szCs w:val="32"/>
        </w:rPr>
      </w:pPr>
      <w:r>
        <w:rPr>
          <w:rFonts w:eastAsia="仿宋_GB2312" w:hint="eastAsia"/>
          <w:bCs/>
          <w:color w:val="000000" w:themeColor="text1"/>
          <w:kern w:val="0"/>
          <w:sz w:val="32"/>
          <w:szCs w:val="32"/>
        </w:rPr>
        <w:t>公路养护工程施工应当严格执行相关规定、有关技术规范和操作规程，保证施工及质量安全。</w:t>
      </w:r>
    </w:p>
    <w:p w14:paraId="0885E966" w14:textId="77777777" w:rsidR="00EE3C50" w:rsidRDefault="00613E45">
      <w:pPr>
        <w:pStyle w:val="aa"/>
        <w:spacing w:line="570" w:lineRule="exact"/>
        <w:ind w:firstLine="643"/>
        <w:outlineLvl w:val="1"/>
        <w:rPr>
          <w:rFonts w:eastAsia="仿宋_GB2312"/>
          <w:bCs/>
          <w:color w:val="000000" w:themeColor="text1"/>
          <w:kern w:val="0"/>
          <w:sz w:val="32"/>
          <w:szCs w:val="32"/>
        </w:rPr>
      </w:pPr>
      <w:r>
        <w:rPr>
          <w:rFonts w:eastAsia="仿宋_GB2312" w:hint="eastAsia"/>
          <w:b/>
          <w:color w:val="000000" w:themeColor="text1"/>
          <w:kern w:val="0"/>
          <w:sz w:val="32"/>
          <w:szCs w:val="32"/>
        </w:rPr>
        <w:t>第三十九条</w:t>
      </w:r>
      <w:r>
        <w:rPr>
          <w:rFonts w:eastAsia="仿宋_GB2312" w:hint="eastAsia"/>
          <w:b/>
          <w:color w:val="000000" w:themeColor="text1"/>
          <w:kern w:val="0"/>
          <w:sz w:val="32"/>
          <w:szCs w:val="32"/>
        </w:rPr>
        <w:t xml:space="preserve"> </w:t>
      </w:r>
      <w:r>
        <w:rPr>
          <w:rFonts w:eastAsia="仿宋_GB2312" w:hint="eastAsia"/>
          <w:bCs/>
          <w:color w:val="000000" w:themeColor="text1"/>
          <w:kern w:val="0"/>
          <w:sz w:val="32"/>
          <w:szCs w:val="32"/>
        </w:rPr>
        <w:t>公路养护工程施工时，市公路事业发展机构、高速公路经营管理单位和养护作业单位应当建立、健全养护工程质量检查管理制度，通过抽查、委托专业机构检查、自查等方式确保养护工程质量。</w:t>
      </w:r>
    </w:p>
    <w:p w14:paraId="28127703" w14:textId="77777777" w:rsidR="00EE3C50" w:rsidRDefault="00613E45">
      <w:pPr>
        <w:pStyle w:val="aa"/>
        <w:spacing w:line="570" w:lineRule="exact"/>
        <w:ind w:firstLine="640"/>
        <w:outlineLvl w:val="1"/>
        <w:rPr>
          <w:rFonts w:eastAsia="仿宋_GB2312"/>
          <w:bCs/>
          <w:color w:val="000000" w:themeColor="text1"/>
          <w:kern w:val="0"/>
          <w:sz w:val="32"/>
          <w:szCs w:val="32"/>
        </w:rPr>
      </w:pPr>
      <w:r>
        <w:rPr>
          <w:rFonts w:eastAsia="仿宋_GB2312" w:hint="eastAsia"/>
          <w:bCs/>
          <w:color w:val="000000" w:themeColor="text1"/>
          <w:kern w:val="0"/>
          <w:sz w:val="32"/>
          <w:szCs w:val="32"/>
        </w:rPr>
        <w:t>规模较大和技术复杂的公路养护工程可以根据需要开展监理或施工技术咨询服务。</w:t>
      </w:r>
    </w:p>
    <w:bookmarkEnd w:id="4"/>
    <w:p w14:paraId="510C2BAA" w14:textId="77777777" w:rsidR="00EE3C50" w:rsidRDefault="00613E45">
      <w:pPr>
        <w:pStyle w:val="aa"/>
        <w:spacing w:line="570" w:lineRule="exact"/>
        <w:ind w:firstLine="643"/>
        <w:outlineLvl w:val="1"/>
        <w:rPr>
          <w:rFonts w:eastAsia="仿宋_GB2312"/>
          <w:bCs/>
          <w:color w:val="000000" w:themeColor="text1"/>
          <w:kern w:val="0"/>
          <w:sz w:val="32"/>
          <w:szCs w:val="32"/>
        </w:rPr>
      </w:pPr>
      <w:r>
        <w:rPr>
          <w:rFonts w:eastAsia="仿宋_GB2312" w:hint="eastAsia"/>
          <w:b/>
          <w:color w:val="000000" w:themeColor="text1"/>
          <w:kern w:val="0"/>
          <w:sz w:val="32"/>
          <w:szCs w:val="32"/>
        </w:rPr>
        <w:t>第四十条</w:t>
      </w:r>
      <w:r>
        <w:rPr>
          <w:rFonts w:eastAsia="仿宋_GB2312" w:hint="eastAsia"/>
          <w:b/>
          <w:color w:val="000000" w:themeColor="text1"/>
          <w:kern w:val="0"/>
          <w:sz w:val="32"/>
          <w:szCs w:val="32"/>
        </w:rPr>
        <w:t xml:space="preserve"> </w:t>
      </w:r>
      <w:r>
        <w:rPr>
          <w:rFonts w:eastAsia="仿宋_GB2312" w:hint="eastAsia"/>
          <w:bCs/>
          <w:color w:val="000000" w:themeColor="text1"/>
          <w:kern w:val="0"/>
          <w:sz w:val="32"/>
          <w:szCs w:val="32"/>
        </w:rPr>
        <w:t>鼓励公路养护工程施工过程中积极应用新一代数字化技术。鼓励探索公路养护施工智慧化和绿色化技术。鼓励公路养护工程同步建立数字模型，逐步实现在役公路数字化。</w:t>
      </w:r>
    </w:p>
    <w:p w14:paraId="182D7384" w14:textId="77777777" w:rsidR="00EE3C50" w:rsidRDefault="00613E45">
      <w:pPr>
        <w:pStyle w:val="aa"/>
        <w:spacing w:line="570" w:lineRule="exact"/>
        <w:ind w:firstLine="643"/>
        <w:outlineLvl w:val="1"/>
        <w:rPr>
          <w:rFonts w:eastAsia="仿宋_GB2312"/>
          <w:color w:val="000000" w:themeColor="text1"/>
          <w:kern w:val="0"/>
          <w:sz w:val="32"/>
          <w:szCs w:val="32"/>
          <w:highlight w:val="yellow"/>
        </w:rPr>
      </w:pPr>
      <w:r>
        <w:rPr>
          <w:rFonts w:eastAsia="仿宋_GB2312" w:hint="eastAsia"/>
          <w:b/>
          <w:color w:val="000000" w:themeColor="text1"/>
          <w:kern w:val="0"/>
          <w:sz w:val="32"/>
          <w:szCs w:val="32"/>
        </w:rPr>
        <w:t>第四十一条</w:t>
      </w:r>
      <w:r>
        <w:rPr>
          <w:rFonts w:eastAsia="仿宋_GB2312" w:hint="eastAsia"/>
          <w:b/>
          <w:color w:val="000000" w:themeColor="text1"/>
          <w:kern w:val="0"/>
          <w:sz w:val="32"/>
          <w:szCs w:val="32"/>
        </w:rPr>
        <w:t xml:space="preserve"> </w:t>
      </w:r>
      <w:r>
        <w:rPr>
          <w:rFonts w:eastAsia="仿宋_GB2312" w:hint="eastAsia"/>
          <w:bCs/>
          <w:color w:val="000000" w:themeColor="text1"/>
          <w:kern w:val="0"/>
          <w:sz w:val="32"/>
          <w:szCs w:val="32"/>
        </w:rPr>
        <w:t>公路养护工程应该严格按照审查通过的设计文件进行施工，对施工过程中发现的设计问题，应当按照相关程序经批准或同意后实施。</w:t>
      </w:r>
    </w:p>
    <w:p w14:paraId="7641291A" w14:textId="77777777" w:rsidR="00EE3C50" w:rsidRDefault="00613E45">
      <w:pPr>
        <w:pStyle w:val="aa"/>
        <w:spacing w:line="570" w:lineRule="exact"/>
        <w:ind w:firstLine="643"/>
        <w:outlineLvl w:val="1"/>
        <w:rPr>
          <w:rFonts w:eastAsia="仿宋_GB2312"/>
          <w:bCs/>
          <w:color w:val="000000" w:themeColor="text1"/>
          <w:kern w:val="0"/>
          <w:sz w:val="32"/>
          <w:szCs w:val="32"/>
          <w:highlight w:val="yellow"/>
        </w:rPr>
      </w:pPr>
      <w:r>
        <w:rPr>
          <w:rFonts w:eastAsia="仿宋_GB2312" w:hint="eastAsia"/>
          <w:b/>
          <w:color w:val="000000" w:themeColor="text1"/>
          <w:kern w:val="0"/>
          <w:sz w:val="32"/>
          <w:szCs w:val="32"/>
        </w:rPr>
        <w:t>第四十二条</w:t>
      </w:r>
      <w:r>
        <w:rPr>
          <w:rFonts w:eastAsia="仿宋_GB2312" w:hint="eastAsia"/>
          <w:b/>
          <w:color w:val="000000" w:themeColor="text1"/>
          <w:kern w:val="0"/>
          <w:sz w:val="32"/>
          <w:szCs w:val="32"/>
        </w:rPr>
        <w:t xml:space="preserve"> </w:t>
      </w:r>
      <w:r>
        <w:rPr>
          <w:rFonts w:eastAsia="仿宋_GB2312" w:hint="eastAsia"/>
          <w:bCs/>
          <w:color w:val="000000" w:themeColor="text1"/>
          <w:kern w:val="0"/>
          <w:sz w:val="32"/>
          <w:szCs w:val="32"/>
        </w:rPr>
        <w:t>公路养护工程应当加强成本控制和工程实施进度管理，强化预算执行工作。养护工程项目完成后，应及时进行财务决算，并按规定开展公路养护支出资本化和费用化的核算。</w:t>
      </w:r>
    </w:p>
    <w:p w14:paraId="157A5372" w14:textId="77777777" w:rsidR="00EE3C50" w:rsidRDefault="00613E45">
      <w:pPr>
        <w:pStyle w:val="aa"/>
        <w:spacing w:line="570" w:lineRule="exact"/>
        <w:ind w:firstLine="643"/>
        <w:outlineLvl w:val="1"/>
        <w:rPr>
          <w:rFonts w:eastAsia="仿宋_GB2312"/>
          <w:bCs/>
          <w:color w:val="000000" w:themeColor="text1"/>
          <w:kern w:val="0"/>
          <w:sz w:val="32"/>
          <w:szCs w:val="32"/>
        </w:rPr>
      </w:pPr>
      <w:r>
        <w:rPr>
          <w:rFonts w:eastAsia="仿宋_GB2312" w:hint="eastAsia"/>
          <w:b/>
          <w:color w:val="000000" w:themeColor="text1"/>
          <w:kern w:val="0"/>
          <w:sz w:val="32"/>
          <w:szCs w:val="32"/>
        </w:rPr>
        <w:t>第四十三条</w:t>
      </w:r>
      <w:r>
        <w:rPr>
          <w:rFonts w:eastAsia="仿宋_GB2312" w:hint="eastAsia"/>
          <w:b/>
          <w:color w:val="000000" w:themeColor="text1"/>
          <w:kern w:val="0"/>
          <w:sz w:val="32"/>
          <w:szCs w:val="32"/>
        </w:rPr>
        <w:t xml:space="preserve"> </w:t>
      </w:r>
      <w:r>
        <w:rPr>
          <w:rFonts w:eastAsia="仿宋_GB2312" w:hint="eastAsia"/>
          <w:bCs/>
          <w:color w:val="000000" w:themeColor="text1"/>
          <w:kern w:val="0"/>
          <w:sz w:val="32"/>
          <w:szCs w:val="32"/>
        </w:rPr>
        <w:t>公路应急养护工程在得到市公路事业发展机构或高速公路经营管理单位批准后可直接委托有相应养护资质、信用良好的作业、监理单位组织实施。</w:t>
      </w:r>
    </w:p>
    <w:p w14:paraId="10DFE87A" w14:textId="77777777" w:rsidR="00EE3C50" w:rsidRDefault="00613E45">
      <w:pPr>
        <w:pStyle w:val="aa"/>
        <w:spacing w:line="570" w:lineRule="exact"/>
        <w:ind w:firstLine="640"/>
        <w:outlineLvl w:val="1"/>
        <w:rPr>
          <w:rFonts w:eastAsia="仿宋_GB2312"/>
          <w:bCs/>
          <w:color w:val="000000" w:themeColor="text1"/>
          <w:kern w:val="0"/>
          <w:sz w:val="32"/>
          <w:szCs w:val="32"/>
        </w:rPr>
      </w:pPr>
      <w:r>
        <w:rPr>
          <w:rFonts w:eastAsia="仿宋_GB2312" w:hint="eastAsia"/>
          <w:bCs/>
          <w:color w:val="000000" w:themeColor="text1"/>
          <w:kern w:val="0"/>
          <w:sz w:val="32"/>
          <w:szCs w:val="32"/>
        </w:rPr>
        <w:t>在突发事件或紧急情况下，市公路事业发展机构或高速</w:t>
      </w:r>
      <w:r>
        <w:rPr>
          <w:rFonts w:eastAsia="仿宋_GB2312" w:hint="eastAsia"/>
          <w:bCs/>
          <w:color w:val="000000" w:themeColor="text1"/>
          <w:kern w:val="0"/>
          <w:sz w:val="32"/>
          <w:szCs w:val="32"/>
        </w:rPr>
        <w:lastRenderedPageBreak/>
        <w:t>公路经营管理单位应立即进场处置，同时按有关规定及时上报及处理。</w:t>
      </w:r>
    </w:p>
    <w:p w14:paraId="69EEF911" w14:textId="77777777" w:rsidR="00EE3C50" w:rsidRDefault="00613E45">
      <w:pPr>
        <w:pStyle w:val="aa"/>
        <w:spacing w:line="570" w:lineRule="exact"/>
        <w:ind w:firstLine="640"/>
        <w:outlineLvl w:val="1"/>
        <w:rPr>
          <w:rFonts w:eastAsia="仿宋_GB2312"/>
          <w:bCs/>
          <w:color w:val="000000" w:themeColor="text1"/>
          <w:kern w:val="0"/>
          <w:sz w:val="32"/>
          <w:szCs w:val="32"/>
          <w:highlight w:val="yellow"/>
        </w:rPr>
      </w:pPr>
      <w:r>
        <w:rPr>
          <w:rFonts w:eastAsia="仿宋_GB2312" w:hint="eastAsia"/>
          <w:bCs/>
          <w:color w:val="000000" w:themeColor="text1"/>
          <w:kern w:val="0"/>
          <w:sz w:val="32"/>
          <w:szCs w:val="32"/>
        </w:rPr>
        <w:t>应急处置结束后，养护作业单位应将应急养护工程有关材料（影像资料、施工方案、工程量、费用清单等）编制成应急养护工程实施报告，在</w:t>
      </w:r>
      <w:r>
        <w:rPr>
          <w:rFonts w:eastAsia="仿宋_GB2312" w:hint="eastAsia"/>
          <w:bCs/>
          <w:color w:val="000000" w:themeColor="text1"/>
          <w:kern w:val="0"/>
          <w:sz w:val="32"/>
          <w:szCs w:val="32"/>
        </w:rPr>
        <w:t>30</w:t>
      </w:r>
      <w:r>
        <w:rPr>
          <w:rFonts w:eastAsia="仿宋_GB2312" w:hint="eastAsia"/>
          <w:bCs/>
          <w:color w:val="000000" w:themeColor="text1"/>
          <w:kern w:val="0"/>
          <w:sz w:val="32"/>
          <w:szCs w:val="32"/>
        </w:rPr>
        <w:t>天内上报应急养护工程费用。市公路事业发展机构或高速公路经营管理单位组织审定。</w:t>
      </w:r>
    </w:p>
    <w:p w14:paraId="04B72F75" w14:textId="77777777" w:rsidR="00EE3C50" w:rsidRDefault="00613E45">
      <w:pPr>
        <w:pStyle w:val="a7"/>
        <w:rPr>
          <w:rFonts w:ascii="Times New Roman" w:hAnsi="Times New Roman"/>
          <w:color w:val="000000" w:themeColor="text1"/>
        </w:rPr>
      </w:pPr>
      <w:r>
        <w:rPr>
          <w:rFonts w:ascii="Times New Roman" w:hAnsi="Times New Roman" w:hint="eastAsia"/>
          <w:color w:val="000000" w:themeColor="text1"/>
        </w:rPr>
        <w:t>第七章</w:t>
      </w:r>
      <w:r>
        <w:rPr>
          <w:rFonts w:ascii="Times New Roman" w:hAnsi="Times New Roman" w:hint="eastAsia"/>
          <w:color w:val="000000" w:themeColor="text1"/>
        </w:rPr>
        <w:t xml:space="preserve"> </w:t>
      </w:r>
      <w:r>
        <w:rPr>
          <w:rFonts w:ascii="Times New Roman" w:hAnsi="Times New Roman" w:hint="eastAsia"/>
          <w:color w:val="000000" w:themeColor="text1"/>
        </w:rPr>
        <w:t>工程验收</w:t>
      </w:r>
    </w:p>
    <w:p w14:paraId="6CD816DC" w14:textId="77777777" w:rsidR="00EE3C50" w:rsidRDefault="00613E45">
      <w:pPr>
        <w:pStyle w:val="aa"/>
        <w:spacing w:line="570" w:lineRule="exact"/>
        <w:ind w:firstLine="643"/>
        <w:outlineLvl w:val="1"/>
        <w:rPr>
          <w:rFonts w:eastAsia="仿宋_GB2312"/>
          <w:bCs/>
          <w:color w:val="000000" w:themeColor="text1"/>
          <w:kern w:val="0"/>
          <w:sz w:val="32"/>
          <w:szCs w:val="32"/>
        </w:rPr>
      </w:pPr>
      <w:r>
        <w:rPr>
          <w:rFonts w:eastAsia="仿宋_GB2312" w:hint="eastAsia"/>
          <w:b/>
          <w:color w:val="000000" w:themeColor="text1"/>
          <w:kern w:val="0"/>
          <w:sz w:val="32"/>
          <w:szCs w:val="32"/>
        </w:rPr>
        <w:t>第四十四条</w:t>
      </w:r>
      <w:r>
        <w:rPr>
          <w:rFonts w:eastAsia="仿宋_GB2312" w:hint="eastAsia"/>
          <w:b/>
          <w:color w:val="000000" w:themeColor="text1"/>
          <w:kern w:val="0"/>
          <w:sz w:val="32"/>
          <w:szCs w:val="32"/>
        </w:rPr>
        <w:t xml:space="preserve"> </w:t>
      </w:r>
      <w:r>
        <w:rPr>
          <w:rFonts w:eastAsia="仿宋_GB2312" w:hint="eastAsia"/>
          <w:bCs/>
          <w:color w:val="000000" w:themeColor="text1"/>
          <w:kern w:val="0"/>
          <w:sz w:val="32"/>
          <w:szCs w:val="32"/>
        </w:rPr>
        <w:t>公路养护工程具备验收条件后应当及时组织验收。</w:t>
      </w:r>
    </w:p>
    <w:p w14:paraId="38F1ECD5" w14:textId="77777777" w:rsidR="00EE3C50" w:rsidRDefault="00613E45">
      <w:pPr>
        <w:pStyle w:val="aa"/>
        <w:spacing w:line="570" w:lineRule="exact"/>
        <w:ind w:firstLine="640"/>
        <w:outlineLvl w:val="1"/>
        <w:rPr>
          <w:rFonts w:eastAsia="仿宋_GB2312"/>
          <w:bCs/>
          <w:color w:val="000000" w:themeColor="text1"/>
          <w:kern w:val="0"/>
          <w:sz w:val="32"/>
          <w:szCs w:val="32"/>
        </w:rPr>
      </w:pPr>
      <w:r>
        <w:rPr>
          <w:rFonts w:eastAsia="仿宋_GB2312" w:hint="eastAsia"/>
          <w:bCs/>
          <w:color w:val="000000" w:themeColor="text1"/>
          <w:kern w:val="0"/>
          <w:sz w:val="32"/>
          <w:szCs w:val="32"/>
        </w:rPr>
        <w:t>高速公路长大桥</w:t>
      </w:r>
      <w:proofErr w:type="gramStart"/>
      <w:r>
        <w:rPr>
          <w:rFonts w:eastAsia="仿宋_GB2312" w:hint="eastAsia"/>
          <w:bCs/>
          <w:color w:val="000000" w:themeColor="text1"/>
          <w:kern w:val="0"/>
          <w:sz w:val="32"/>
          <w:szCs w:val="32"/>
        </w:rPr>
        <w:t>隧</w:t>
      </w:r>
      <w:proofErr w:type="gramEnd"/>
      <w:r>
        <w:rPr>
          <w:rFonts w:eastAsia="仿宋_GB2312" w:hint="eastAsia"/>
          <w:bCs/>
          <w:color w:val="000000" w:themeColor="text1"/>
          <w:kern w:val="0"/>
          <w:sz w:val="32"/>
          <w:szCs w:val="32"/>
        </w:rPr>
        <w:t>重点养护工程按照交工验收和竣工验收两阶段执行。</w:t>
      </w:r>
    </w:p>
    <w:p w14:paraId="2CDF9AF9" w14:textId="77777777" w:rsidR="00EE3C50" w:rsidRDefault="00613E45">
      <w:pPr>
        <w:pStyle w:val="aa"/>
        <w:spacing w:line="570" w:lineRule="exact"/>
        <w:ind w:firstLine="640"/>
        <w:outlineLvl w:val="1"/>
        <w:rPr>
          <w:rFonts w:eastAsia="仿宋_GB2312"/>
          <w:bCs/>
          <w:color w:val="000000" w:themeColor="text1"/>
          <w:kern w:val="0"/>
          <w:sz w:val="32"/>
          <w:szCs w:val="32"/>
        </w:rPr>
      </w:pPr>
      <w:r>
        <w:rPr>
          <w:rFonts w:eastAsia="仿宋_GB2312" w:hint="eastAsia"/>
          <w:bCs/>
          <w:color w:val="000000" w:themeColor="text1"/>
          <w:kern w:val="0"/>
          <w:sz w:val="32"/>
          <w:szCs w:val="32"/>
        </w:rPr>
        <w:t>其他公路养护工程按一阶段验收执行，技术复杂程度高或投资规模较大的，可以按照交工验收和竣工验收两阶段执行。</w:t>
      </w:r>
    </w:p>
    <w:p w14:paraId="1699F1FE" w14:textId="77777777" w:rsidR="00EE3C50" w:rsidRDefault="00613E45">
      <w:pPr>
        <w:pStyle w:val="aa"/>
        <w:spacing w:line="570" w:lineRule="exact"/>
        <w:ind w:firstLine="643"/>
        <w:outlineLvl w:val="1"/>
        <w:rPr>
          <w:rFonts w:eastAsia="仿宋_GB2312"/>
          <w:bCs/>
          <w:color w:val="000000" w:themeColor="text1"/>
          <w:kern w:val="0"/>
          <w:sz w:val="32"/>
          <w:szCs w:val="32"/>
        </w:rPr>
      </w:pPr>
      <w:r>
        <w:rPr>
          <w:rFonts w:eastAsia="仿宋_GB2312" w:hint="eastAsia"/>
          <w:b/>
          <w:color w:val="000000" w:themeColor="text1"/>
          <w:kern w:val="0"/>
          <w:sz w:val="32"/>
          <w:szCs w:val="32"/>
        </w:rPr>
        <w:t>第四十五条</w:t>
      </w:r>
      <w:r>
        <w:rPr>
          <w:rFonts w:eastAsia="仿宋_GB2312" w:hint="eastAsia"/>
          <w:b/>
          <w:color w:val="000000" w:themeColor="text1"/>
          <w:kern w:val="0"/>
          <w:sz w:val="32"/>
          <w:szCs w:val="32"/>
        </w:rPr>
        <w:t xml:space="preserve"> </w:t>
      </w:r>
      <w:r>
        <w:rPr>
          <w:rFonts w:eastAsia="仿宋_GB2312" w:hint="eastAsia"/>
          <w:bCs/>
          <w:color w:val="000000" w:themeColor="text1"/>
          <w:kern w:val="0"/>
          <w:sz w:val="32"/>
          <w:szCs w:val="32"/>
        </w:rPr>
        <w:t>普通国省道养护工程一阶段验收由市公路事业发展机构组织，省公路事业发展机构加强监督与指导。实行两阶段验收的普通国省道养护工程，原则上竣工验收由省公路事业发展机构组织，交工验收由市公路事业发展机构组织。</w:t>
      </w:r>
    </w:p>
    <w:p w14:paraId="2AE54D01" w14:textId="77777777" w:rsidR="00EE3C50" w:rsidRDefault="00613E45">
      <w:pPr>
        <w:pStyle w:val="aa"/>
        <w:spacing w:line="570" w:lineRule="exact"/>
        <w:ind w:firstLine="640"/>
        <w:outlineLvl w:val="1"/>
        <w:rPr>
          <w:rFonts w:eastAsia="仿宋_GB2312"/>
          <w:bCs/>
          <w:color w:val="000000" w:themeColor="text1"/>
          <w:kern w:val="0"/>
          <w:sz w:val="32"/>
          <w:szCs w:val="32"/>
        </w:rPr>
      </w:pPr>
      <w:r>
        <w:rPr>
          <w:rFonts w:eastAsia="仿宋_GB2312" w:hint="eastAsia"/>
          <w:bCs/>
          <w:color w:val="000000" w:themeColor="text1"/>
          <w:kern w:val="0"/>
          <w:sz w:val="32"/>
          <w:szCs w:val="32"/>
        </w:rPr>
        <w:t>高速公路养护工程验收由高速公路经营管理单位负责组织。其中，由省交通运输主管部门审批的长大桥</w:t>
      </w:r>
      <w:proofErr w:type="gramStart"/>
      <w:r>
        <w:rPr>
          <w:rFonts w:eastAsia="仿宋_GB2312" w:hint="eastAsia"/>
          <w:bCs/>
          <w:color w:val="000000" w:themeColor="text1"/>
          <w:kern w:val="0"/>
          <w:sz w:val="32"/>
          <w:szCs w:val="32"/>
        </w:rPr>
        <w:t>隧</w:t>
      </w:r>
      <w:proofErr w:type="gramEnd"/>
      <w:r>
        <w:rPr>
          <w:rFonts w:eastAsia="仿宋_GB2312" w:hint="eastAsia"/>
          <w:bCs/>
          <w:color w:val="000000" w:themeColor="text1"/>
          <w:kern w:val="0"/>
          <w:sz w:val="32"/>
          <w:szCs w:val="32"/>
        </w:rPr>
        <w:t>重点养护工程，竣工验收由省交通运输主管部门负责。</w:t>
      </w:r>
    </w:p>
    <w:p w14:paraId="79835F89" w14:textId="77777777" w:rsidR="00EE3C50" w:rsidRDefault="00613E45">
      <w:pPr>
        <w:pStyle w:val="aa"/>
        <w:spacing w:line="570" w:lineRule="exact"/>
        <w:ind w:firstLine="640"/>
        <w:outlineLvl w:val="1"/>
        <w:rPr>
          <w:rFonts w:eastAsia="仿宋_GB2312"/>
          <w:bCs/>
          <w:color w:val="000000" w:themeColor="text1"/>
          <w:kern w:val="0"/>
          <w:sz w:val="32"/>
          <w:szCs w:val="32"/>
        </w:rPr>
      </w:pPr>
      <w:r>
        <w:rPr>
          <w:rFonts w:eastAsia="仿宋_GB2312" w:hint="eastAsia"/>
          <w:bCs/>
          <w:color w:val="000000" w:themeColor="text1"/>
          <w:kern w:val="0"/>
          <w:sz w:val="32"/>
          <w:szCs w:val="32"/>
        </w:rPr>
        <w:t>公路养护工程通过验收后，验收结果应当及时向交通运</w:t>
      </w:r>
      <w:r>
        <w:rPr>
          <w:rFonts w:eastAsia="仿宋_GB2312" w:hint="eastAsia"/>
          <w:bCs/>
          <w:color w:val="000000" w:themeColor="text1"/>
          <w:kern w:val="0"/>
          <w:sz w:val="32"/>
          <w:szCs w:val="32"/>
        </w:rPr>
        <w:lastRenderedPageBreak/>
        <w:t>输主管部门报告。</w:t>
      </w:r>
    </w:p>
    <w:p w14:paraId="738AE717" w14:textId="77777777" w:rsidR="00EE3C50" w:rsidRDefault="00613E45">
      <w:pPr>
        <w:pStyle w:val="aa"/>
        <w:spacing w:line="570" w:lineRule="exact"/>
        <w:ind w:firstLine="643"/>
        <w:outlineLvl w:val="1"/>
        <w:rPr>
          <w:rFonts w:eastAsia="仿宋_GB2312"/>
          <w:bCs/>
          <w:color w:val="000000" w:themeColor="text1"/>
          <w:kern w:val="0"/>
          <w:sz w:val="32"/>
          <w:szCs w:val="32"/>
        </w:rPr>
      </w:pPr>
      <w:r>
        <w:rPr>
          <w:rFonts w:eastAsia="仿宋_GB2312" w:hint="eastAsia"/>
          <w:b/>
          <w:color w:val="000000" w:themeColor="text1"/>
          <w:kern w:val="0"/>
          <w:sz w:val="32"/>
          <w:szCs w:val="32"/>
        </w:rPr>
        <w:t>第四十六条</w:t>
      </w:r>
      <w:r>
        <w:rPr>
          <w:rFonts w:eastAsia="仿宋_GB2312" w:hint="eastAsia"/>
          <w:b/>
          <w:color w:val="000000" w:themeColor="text1"/>
          <w:kern w:val="0"/>
          <w:sz w:val="32"/>
          <w:szCs w:val="32"/>
        </w:rPr>
        <w:t xml:space="preserve"> </w:t>
      </w:r>
      <w:r>
        <w:rPr>
          <w:rFonts w:eastAsia="仿宋_GB2312" w:hint="eastAsia"/>
          <w:bCs/>
          <w:color w:val="000000" w:themeColor="text1"/>
          <w:kern w:val="0"/>
          <w:sz w:val="32"/>
          <w:szCs w:val="32"/>
        </w:rPr>
        <w:t>公路养护工程完工后未通过验收的，由施工单位承担养护责任，超出验收时限无正当理由未验收的除外。验收不合格的，由施工单位负责返修。</w:t>
      </w:r>
    </w:p>
    <w:p w14:paraId="14330B87" w14:textId="77777777" w:rsidR="00EE3C50" w:rsidRDefault="00613E45">
      <w:pPr>
        <w:pStyle w:val="aa"/>
        <w:spacing w:line="570" w:lineRule="exact"/>
        <w:ind w:firstLine="640"/>
        <w:outlineLvl w:val="1"/>
        <w:rPr>
          <w:rFonts w:eastAsia="仿宋_GB2312"/>
          <w:bCs/>
          <w:color w:val="000000" w:themeColor="text1"/>
          <w:kern w:val="0"/>
          <w:sz w:val="32"/>
          <w:szCs w:val="32"/>
        </w:rPr>
      </w:pPr>
      <w:r>
        <w:rPr>
          <w:rFonts w:eastAsia="仿宋_GB2312" w:hint="eastAsia"/>
          <w:bCs/>
          <w:color w:val="000000" w:themeColor="text1"/>
          <w:kern w:val="0"/>
          <w:sz w:val="32"/>
          <w:szCs w:val="32"/>
        </w:rPr>
        <w:t>养护工程质量缺陷责任期一般为</w:t>
      </w:r>
      <w:r>
        <w:rPr>
          <w:rFonts w:eastAsia="仿宋_GB2312" w:hint="eastAsia"/>
          <w:bCs/>
          <w:color w:val="000000" w:themeColor="text1"/>
          <w:kern w:val="0"/>
          <w:sz w:val="32"/>
          <w:szCs w:val="32"/>
        </w:rPr>
        <w:t>6</w:t>
      </w:r>
      <w:r>
        <w:rPr>
          <w:rFonts w:eastAsia="仿宋_GB2312" w:hint="eastAsia"/>
          <w:bCs/>
          <w:color w:val="000000" w:themeColor="text1"/>
          <w:kern w:val="0"/>
          <w:sz w:val="32"/>
          <w:szCs w:val="32"/>
        </w:rPr>
        <w:t>个月，最长不超过</w:t>
      </w:r>
      <w:r>
        <w:rPr>
          <w:rFonts w:eastAsia="仿宋_GB2312" w:hint="eastAsia"/>
          <w:bCs/>
          <w:color w:val="000000" w:themeColor="text1"/>
          <w:kern w:val="0"/>
          <w:sz w:val="32"/>
          <w:szCs w:val="32"/>
        </w:rPr>
        <w:t>18</w:t>
      </w:r>
      <w:r>
        <w:rPr>
          <w:rFonts w:eastAsia="仿宋_GB2312" w:hint="eastAsia"/>
          <w:bCs/>
          <w:color w:val="000000" w:themeColor="text1"/>
          <w:kern w:val="0"/>
          <w:sz w:val="32"/>
          <w:szCs w:val="32"/>
        </w:rPr>
        <w:t>个月。在质量缺陷责任期内，发生施工质量问题的，施工单位应当履行保修义务，并对造成的损失承担赔偿责任。</w:t>
      </w:r>
    </w:p>
    <w:p w14:paraId="66E52BFE" w14:textId="77777777" w:rsidR="00EE3C50" w:rsidRDefault="00613E45">
      <w:pPr>
        <w:pStyle w:val="aa"/>
        <w:spacing w:line="570" w:lineRule="exact"/>
        <w:ind w:firstLine="643"/>
        <w:outlineLvl w:val="1"/>
        <w:rPr>
          <w:rFonts w:eastAsia="仿宋_GB2312"/>
          <w:bCs/>
          <w:color w:val="000000" w:themeColor="text1"/>
          <w:kern w:val="0"/>
          <w:sz w:val="32"/>
          <w:szCs w:val="32"/>
        </w:rPr>
      </w:pPr>
      <w:r>
        <w:rPr>
          <w:rFonts w:eastAsia="仿宋_GB2312" w:hint="eastAsia"/>
          <w:b/>
          <w:color w:val="000000" w:themeColor="text1"/>
          <w:kern w:val="0"/>
          <w:sz w:val="32"/>
          <w:szCs w:val="32"/>
        </w:rPr>
        <w:t>第四十七条</w:t>
      </w:r>
      <w:r>
        <w:rPr>
          <w:rFonts w:eastAsia="仿宋_GB2312" w:hint="eastAsia"/>
          <w:b/>
          <w:color w:val="000000" w:themeColor="text1"/>
          <w:kern w:val="0"/>
          <w:sz w:val="32"/>
          <w:szCs w:val="32"/>
        </w:rPr>
        <w:t xml:space="preserve"> </w:t>
      </w:r>
      <w:r>
        <w:rPr>
          <w:rFonts w:eastAsia="仿宋_GB2312" w:hint="eastAsia"/>
          <w:bCs/>
          <w:color w:val="000000" w:themeColor="text1"/>
          <w:kern w:val="0"/>
          <w:sz w:val="32"/>
          <w:szCs w:val="32"/>
        </w:rPr>
        <w:t>公路养护工程验收依据主要包括：</w:t>
      </w:r>
    </w:p>
    <w:p w14:paraId="00D58A77" w14:textId="77777777" w:rsidR="00EE3C50" w:rsidRDefault="00613E45">
      <w:pPr>
        <w:pStyle w:val="aa"/>
        <w:spacing w:line="570" w:lineRule="exact"/>
        <w:ind w:firstLine="640"/>
        <w:outlineLvl w:val="1"/>
        <w:rPr>
          <w:rFonts w:eastAsia="仿宋_GB2312"/>
          <w:bCs/>
          <w:color w:val="000000" w:themeColor="text1"/>
          <w:kern w:val="0"/>
          <w:sz w:val="32"/>
          <w:szCs w:val="32"/>
        </w:rPr>
      </w:pPr>
      <w:r>
        <w:rPr>
          <w:rFonts w:eastAsia="仿宋_GB2312" w:hint="eastAsia"/>
          <w:bCs/>
          <w:color w:val="000000" w:themeColor="text1"/>
          <w:kern w:val="0"/>
          <w:sz w:val="32"/>
          <w:szCs w:val="32"/>
        </w:rPr>
        <w:t>（一）养护工程计划文件；</w:t>
      </w:r>
    </w:p>
    <w:p w14:paraId="1B2DACE2" w14:textId="77777777" w:rsidR="00EE3C50" w:rsidRDefault="00613E45">
      <w:pPr>
        <w:pStyle w:val="aa"/>
        <w:spacing w:line="570" w:lineRule="exact"/>
        <w:ind w:firstLine="640"/>
        <w:outlineLvl w:val="1"/>
        <w:rPr>
          <w:rFonts w:eastAsia="仿宋_GB2312"/>
          <w:bCs/>
          <w:color w:val="000000" w:themeColor="text1"/>
          <w:kern w:val="0"/>
          <w:sz w:val="32"/>
          <w:szCs w:val="32"/>
        </w:rPr>
      </w:pPr>
      <w:r>
        <w:rPr>
          <w:rFonts w:eastAsia="仿宋_GB2312" w:hint="eastAsia"/>
          <w:bCs/>
          <w:color w:val="000000" w:themeColor="text1"/>
          <w:kern w:val="0"/>
          <w:sz w:val="32"/>
          <w:szCs w:val="32"/>
        </w:rPr>
        <w:t>（二）养护工程合同；</w:t>
      </w:r>
    </w:p>
    <w:p w14:paraId="424E0FAD" w14:textId="77777777" w:rsidR="00EE3C50" w:rsidRDefault="00613E45">
      <w:pPr>
        <w:pStyle w:val="aa"/>
        <w:spacing w:line="570" w:lineRule="exact"/>
        <w:ind w:firstLine="640"/>
        <w:outlineLvl w:val="1"/>
        <w:rPr>
          <w:rFonts w:eastAsia="仿宋_GB2312"/>
          <w:bCs/>
          <w:color w:val="000000" w:themeColor="text1"/>
          <w:kern w:val="0"/>
          <w:sz w:val="32"/>
          <w:szCs w:val="32"/>
        </w:rPr>
      </w:pPr>
      <w:r>
        <w:rPr>
          <w:rFonts w:eastAsia="仿宋_GB2312" w:hint="eastAsia"/>
          <w:bCs/>
          <w:color w:val="000000" w:themeColor="text1"/>
          <w:kern w:val="0"/>
          <w:sz w:val="32"/>
          <w:szCs w:val="32"/>
        </w:rPr>
        <w:t>（三）设计文件及图纸或技术方案文件；</w:t>
      </w:r>
    </w:p>
    <w:p w14:paraId="47BC4051" w14:textId="77777777" w:rsidR="00EE3C50" w:rsidRDefault="00613E45">
      <w:pPr>
        <w:pStyle w:val="aa"/>
        <w:spacing w:line="570" w:lineRule="exact"/>
        <w:ind w:firstLine="640"/>
        <w:outlineLvl w:val="1"/>
        <w:rPr>
          <w:rFonts w:eastAsia="仿宋_GB2312"/>
          <w:bCs/>
          <w:color w:val="000000" w:themeColor="text1"/>
          <w:kern w:val="0"/>
          <w:sz w:val="32"/>
          <w:szCs w:val="32"/>
        </w:rPr>
      </w:pPr>
      <w:r>
        <w:rPr>
          <w:rFonts w:eastAsia="仿宋_GB2312" w:hint="eastAsia"/>
          <w:bCs/>
          <w:color w:val="000000" w:themeColor="text1"/>
          <w:kern w:val="0"/>
          <w:sz w:val="32"/>
          <w:szCs w:val="32"/>
        </w:rPr>
        <w:t>（四）变更设计文件及图纸；</w:t>
      </w:r>
    </w:p>
    <w:p w14:paraId="1BFC4B21" w14:textId="77777777" w:rsidR="00EE3C50" w:rsidRDefault="00613E45">
      <w:pPr>
        <w:pStyle w:val="aa"/>
        <w:spacing w:line="570" w:lineRule="exact"/>
        <w:ind w:firstLine="640"/>
        <w:outlineLvl w:val="1"/>
        <w:rPr>
          <w:rFonts w:eastAsia="仿宋_GB2312"/>
          <w:bCs/>
          <w:color w:val="000000" w:themeColor="text1"/>
          <w:kern w:val="0"/>
          <w:sz w:val="32"/>
          <w:szCs w:val="32"/>
        </w:rPr>
      </w:pPr>
      <w:r>
        <w:rPr>
          <w:rFonts w:eastAsia="仿宋_GB2312" w:hint="eastAsia"/>
          <w:bCs/>
          <w:color w:val="000000" w:themeColor="text1"/>
          <w:kern w:val="0"/>
          <w:sz w:val="32"/>
          <w:szCs w:val="32"/>
        </w:rPr>
        <w:t>（五）行政主管部门的有关批复文件；</w:t>
      </w:r>
    </w:p>
    <w:p w14:paraId="0C69F7BE" w14:textId="77777777" w:rsidR="00EE3C50" w:rsidRDefault="00613E45">
      <w:pPr>
        <w:pStyle w:val="aa"/>
        <w:spacing w:line="570" w:lineRule="exact"/>
        <w:ind w:firstLine="640"/>
        <w:outlineLvl w:val="1"/>
        <w:rPr>
          <w:rFonts w:eastAsia="仿宋_GB2312"/>
          <w:bCs/>
          <w:color w:val="000000" w:themeColor="text1"/>
          <w:kern w:val="0"/>
          <w:sz w:val="32"/>
          <w:szCs w:val="32"/>
        </w:rPr>
      </w:pPr>
      <w:r>
        <w:rPr>
          <w:rFonts w:eastAsia="仿宋_GB2312" w:hint="eastAsia"/>
          <w:bCs/>
          <w:color w:val="000000" w:themeColor="text1"/>
          <w:kern w:val="0"/>
          <w:sz w:val="32"/>
          <w:szCs w:val="32"/>
        </w:rPr>
        <w:t>（六）养护工程有关标准、规范及规定。</w:t>
      </w:r>
    </w:p>
    <w:p w14:paraId="42D8E829" w14:textId="77777777" w:rsidR="00EE3C50" w:rsidRDefault="00613E45">
      <w:pPr>
        <w:pStyle w:val="aa"/>
        <w:spacing w:line="570" w:lineRule="exact"/>
        <w:ind w:firstLine="643"/>
        <w:outlineLvl w:val="1"/>
        <w:rPr>
          <w:rFonts w:eastAsia="仿宋_GB2312"/>
          <w:color w:val="000000" w:themeColor="text1"/>
          <w:kern w:val="0"/>
          <w:sz w:val="32"/>
          <w:szCs w:val="32"/>
        </w:rPr>
      </w:pPr>
      <w:r>
        <w:rPr>
          <w:rFonts w:eastAsia="仿宋_GB2312" w:hint="eastAsia"/>
          <w:b/>
          <w:bCs/>
          <w:color w:val="000000" w:themeColor="text1"/>
          <w:kern w:val="0"/>
          <w:sz w:val="32"/>
          <w:szCs w:val="32"/>
        </w:rPr>
        <w:t>第四十八条</w:t>
      </w:r>
      <w:r>
        <w:rPr>
          <w:rFonts w:eastAsia="仿宋_GB2312" w:hint="eastAsia"/>
          <w:color w:val="000000" w:themeColor="text1"/>
          <w:kern w:val="0"/>
          <w:sz w:val="32"/>
          <w:szCs w:val="32"/>
        </w:rPr>
        <w:t xml:space="preserve"> </w:t>
      </w:r>
      <w:r>
        <w:rPr>
          <w:rFonts w:eastAsia="仿宋_GB2312" w:hint="eastAsia"/>
          <w:color w:val="000000" w:themeColor="text1"/>
          <w:kern w:val="0"/>
          <w:sz w:val="32"/>
          <w:szCs w:val="32"/>
        </w:rPr>
        <w:t>公路养护工程验收应当具备下列条件：</w:t>
      </w:r>
    </w:p>
    <w:p w14:paraId="164F3A60" w14:textId="77777777" w:rsidR="00EE3C50" w:rsidRDefault="00613E45">
      <w:pPr>
        <w:pStyle w:val="aa"/>
        <w:spacing w:line="570" w:lineRule="exact"/>
        <w:ind w:firstLine="640"/>
        <w:outlineLvl w:val="1"/>
        <w:rPr>
          <w:rFonts w:eastAsia="仿宋_GB2312"/>
          <w:color w:val="000000" w:themeColor="text1"/>
          <w:kern w:val="0"/>
          <w:sz w:val="32"/>
          <w:szCs w:val="32"/>
        </w:rPr>
      </w:pPr>
      <w:r>
        <w:rPr>
          <w:rFonts w:eastAsia="仿宋_GB2312" w:hint="eastAsia"/>
          <w:color w:val="000000" w:themeColor="text1"/>
          <w:kern w:val="0"/>
          <w:sz w:val="32"/>
          <w:szCs w:val="32"/>
        </w:rPr>
        <w:t>（一）完成设计文件和合同约定的各项内容；</w:t>
      </w:r>
    </w:p>
    <w:p w14:paraId="787F214E" w14:textId="77777777" w:rsidR="00EE3C50" w:rsidRDefault="00613E45">
      <w:pPr>
        <w:pStyle w:val="aa"/>
        <w:spacing w:line="570" w:lineRule="exact"/>
        <w:ind w:firstLine="640"/>
        <w:outlineLvl w:val="1"/>
        <w:rPr>
          <w:rFonts w:eastAsia="仿宋_GB2312"/>
          <w:color w:val="000000" w:themeColor="text1"/>
          <w:kern w:val="0"/>
          <w:sz w:val="32"/>
          <w:szCs w:val="32"/>
        </w:rPr>
      </w:pPr>
      <w:r>
        <w:rPr>
          <w:rFonts w:eastAsia="仿宋_GB2312" w:hint="eastAsia"/>
          <w:color w:val="000000" w:themeColor="text1"/>
          <w:kern w:val="0"/>
          <w:sz w:val="32"/>
          <w:szCs w:val="32"/>
        </w:rPr>
        <w:t>（二）完成全部技术档案和施工管理资料整理归档；</w:t>
      </w:r>
    </w:p>
    <w:p w14:paraId="402DA286" w14:textId="77777777" w:rsidR="00EE3C50" w:rsidRDefault="00613E45">
      <w:pPr>
        <w:pStyle w:val="aa"/>
        <w:spacing w:line="570" w:lineRule="exact"/>
        <w:ind w:firstLine="640"/>
        <w:outlineLvl w:val="1"/>
        <w:rPr>
          <w:rFonts w:eastAsia="仿宋_GB2312"/>
          <w:color w:val="000000" w:themeColor="text1"/>
          <w:kern w:val="0"/>
          <w:sz w:val="32"/>
          <w:szCs w:val="32"/>
        </w:rPr>
      </w:pPr>
      <w:r>
        <w:rPr>
          <w:rFonts w:eastAsia="仿宋_GB2312" w:hint="eastAsia"/>
          <w:color w:val="000000" w:themeColor="text1"/>
          <w:kern w:val="0"/>
          <w:sz w:val="32"/>
          <w:szCs w:val="32"/>
        </w:rPr>
        <w:t>（三）施工单位按相关标准、规范和规定对工程质量自检合格；</w:t>
      </w:r>
    </w:p>
    <w:p w14:paraId="31C0CBD1" w14:textId="77777777" w:rsidR="00EE3C50" w:rsidRDefault="00613E45">
      <w:pPr>
        <w:pStyle w:val="aa"/>
        <w:spacing w:line="570" w:lineRule="exact"/>
        <w:ind w:firstLine="640"/>
        <w:outlineLvl w:val="1"/>
        <w:rPr>
          <w:rFonts w:eastAsia="仿宋_GB2312"/>
          <w:color w:val="000000" w:themeColor="text1"/>
          <w:kern w:val="0"/>
          <w:sz w:val="32"/>
          <w:szCs w:val="32"/>
        </w:rPr>
      </w:pPr>
      <w:r>
        <w:rPr>
          <w:rFonts w:eastAsia="仿宋_GB2312" w:hint="eastAsia"/>
          <w:color w:val="000000" w:themeColor="text1"/>
          <w:kern w:val="0"/>
          <w:sz w:val="32"/>
          <w:szCs w:val="32"/>
        </w:rPr>
        <w:t>（四）工程质量缺陷问题已整改完毕；</w:t>
      </w:r>
    </w:p>
    <w:p w14:paraId="4C57E24C" w14:textId="77777777" w:rsidR="00EE3C50" w:rsidRDefault="00613E45">
      <w:pPr>
        <w:pStyle w:val="aa"/>
        <w:spacing w:line="570" w:lineRule="exact"/>
        <w:ind w:firstLine="640"/>
        <w:outlineLvl w:val="1"/>
        <w:rPr>
          <w:rFonts w:eastAsia="仿宋_GB2312"/>
          <w:color w:val="000000" w:themeColor="text1"/>
          <w:kern w:val="0"/>
          <w:sz w:val="32"/>
          <w:szCs w:val="32"/>
        </w:rPr>
      </w:pPr>
      <w:r>
        <w:rPr>
          <w:rFonts w:eastAsia="仿宋_GB2312" w:hint="eastAsia"/>
          <w:color w:val="000000" w:themeColor="text1"/>
          <w:kern w:val="0"/>
          <w:sz w:val="32"/>
          <w:szCs w:val="32"/>
        </w:rPr>
        <w:t>（五）参与养护工程的相关单位完成工作总结报告；</w:t>
      </w:r>
    </w:p>
    <w:p w14:paraId="6291617D" w14:textId="77777777" w:rsidR="00EE3C50" w:rsidRDefault="00613E45">
      <w:pPr>
        <w:pStyle w:val="aa"/>
        <w:spacing w:line="570" w:lineRule="exact"/>
        <w:ind w:firstLine="640"/>
        <w:outlineLvl w:val="1"/>
        <w:rPr>
          <w:rFonts w:eastAsia="仿宋_GB2312"/>
          <w:color w:val="000000" w:themeColor="text1"/>
          <w:kern w:val="0"/>
          <w:sz w:val="32"/>
          <w:szCs w:val="32"/>
        </w:rPr>
      </w:pPr>
      <w:r>
        <w:rPr>
          <w:rFonts w:eastAsia="仿宋_GB2312" w:hint="eastAsia"/>
          <w:color w:val="000000" w:themeColor="text1"/>
          <w:kern w:val="0"/>
          <w:sz w:val="32"/>
          <w:szCs w:val="32"/>
        </w:rPr>
        <w:t>（六）开展了监理咨询的，监理单位对工程质量评定为合格；</w:t>
      </w:r>
    </w:p>
    <w:p w14:paraId="7E55D71E" w14:textId="77777777" w:rsidR="00EE3C50" w:rsidRDefault="00613E45">
      <w:pPr>
        <w:pStyle w:val="aa"/>
        <w:spacing w:line="570" w:lineRule="exact"/>
        <w:ind w:firstLine="640"/>
        <w:outlineLvl w:val="1"/>
        <w:rPr>
          <w:rFonts w:eastAsia="仿宋_GB2312"/>
          <w:color w:val="000000" w:themeColor="text1"/>
          <w:kern w:val="0"/>
          <w:sz w:val="32"/>
          <w:szCs w:val="32"/>
        </w:rPr>
      </w:pPr>
      <w:r>
        <w:rPr>
          <w:rFonts w:eastAsia="仿宋_GB2312" w:hint="eastAsia"/>
          <w:color w:val="000000" w:themeColor="text1"/>
          <w:kern w:val="0"/>
          <w:sz w:val="32"/>
          <w:szCs w:val="32"/>
        </w:rPr>
        <w:t>（七）按规定需进行专业检测的，检测机构对各项指标</w:t>
      </w:r>
      <w:r>
        <w:rPr>
          <w:rFonts w:eastAsia="仿宋_GB2312" w:hint="eastAsia"/>
          <w:color w:val="000000" w:themeColor="text1"/>
          <w:kern w:val="0"/>
          <w:sz w:val="32"/>
          <w:szCs w:val="32"/>
        </w:rPr>
        <w:lastRenderedPageBreak/>
        <w:t>检测完毕并出具检测报告；</w:t>
      </w:r>
    </w:p>
    <w:p w14:paraId="3E2A8A84" w14:textId="77777777" w:rsidR="00EE3C50" w:rsidRDefault="00613E45">
      <w:pPr>
        <w:pStyle w:val="aa"/>
        <w:spacing w:line="570" w:lineRule="exact"/>
        <w:ind w:firstLine="640"/>
        <w:outlineLvl w:val="1"/>
        <w:rPr>
          <w:rFonts w:eastAsia="仿宋_GB2312"/>
          <w:color w:val="000000" w:themeColor="text1"/>
          <w:kern w:val="0"/>
          <w:sz w:val="32"/>
          <w:szCs w:val="32"/>
        </w:rPr>
      </w:pPr>
      <w:r>
        <w:rPr>
          <w:rFonts w:eastAsia="仿宋_GB2312" w:hint="eastAsia"/>
          <w:color w:val="000000" w:themeColor="text1"/>
          <w:kern w:val="0"/>
          <w:sz w:val="32"/>
          <w:szCs w:val="32"/>
        </w:rPr>
        <w:t>（八）财务决算符合要求；</w:t>
      </w:r>
    </w:p>
    <w:p w14:paraId="0110C419" w14:textId="77777777" w:rsidR="00EE3C50" w:rsidRDefault="00613E45">
      <w:pPr>
        <w:pStyle w:val="aa"/>
        <w:spacing w:line="570" w:lineRule="exact"/>
        <w:ind w:firstLine="640"/>
        <w:outlineLvl w:val="1"/>
        <w:rPr>
          <w:rFonts w:eastAsia="仿宋_GB2312"/>
          <w:color w:val="000000" w:themeColor="text1"/>
          <w:kern w:val="0"/>
          <w:sz w:val="32"/>
          <w:szCs w:val="32"/>
        </w:rPr>
      </w:pPr>
      <w:r>
        <w:rPr>
          <w:rFonts w:eastAsia="仿宋_GB2312" w:hint="eastAsia"/>
          <w:color w:val="000000" w:themeColor="text1"/>
          <w:kern w:val="0"/>
          <w:sz w:val="32"/>
          <w:szCs w:val="32"/>
        </w:rPr>
        <w:t>（九）开展质量监督的，交通建设工程监督机构出具工程交工质量核验意见、工程竣工质量鉴定报告。</w:t>
      </w:r>
    </w:p>
    <w:p w14:paraId="74CCF933" w14:textId="77777777" w:rsidR="00EE3C50" w:rsidRDefault="00613E45">
      <w:pPr>
        <w:pStyle w:val="aa"/>
        <w:spacing w:line="570" w:lineRule="exact"/>
        <w:ind w:firstLine="640"/>
        <w:outlineLvl w:val="1"/>
        <w:rPr>
          <w:rFonts w:eastAsia="仿宋_GB2312"/>
          <w:color w:val="000000" w:themeColor="text1"/>
          <w:kern w:val="0"/>
          <w:sz w:val="32"/>
          <w:szCs w:val="32"/>
        </w:rPr>
      </w:pPr>
      <w:r>
        <w:rPr>
          <w:rFonts w:eastAsia="仿宋_GB2312" w:hint="eastAsia"/>
          <w:color w:val="000000" w:themeColor="text1"/>
          <w:kern w:val="0"/>
          <w:sz w:val="32"/>
          <w:szCs w:val="32"/>
        </w:rPr>
        <w:t>（十）法律、法规、规章规定的其他条件。</w:t>
      </w:r>
    </w:p>
    <w:p w14:paraId="3C426236" w14:textId="77777777" w:rsidR="00EE3C50" w:rsidRDefault="00613E45">
      <w:pPr>
        <w:pStyle w:val="a7"/>
        <w:rPr>
          <w:rFonts w:ascii="Times New Roman" w:hAnsi="Times New Roman"/>
          <w:color w:val="000000" w:themeColor="text1"/>
        </w:rPr>
      </w:pPr>
      <w:r>
        <w:rPr>
          <w:rFonts w:ascii="Times New Roman" w:hAnsi="Times New Roman" w:hint="eastAsia"/>
          <w:color w:val="000000" w:themeColor="text1"/>
        </w:rPr>
        <w:t>第八章</w:t>
      </w:r>
      <w:r>
        <w:rPr>
          <w:rFonts w:ascii="Times New Roman" w:hAnsi="Times New Roman" w:hint="eastAsia"/>
          <w:color w:val="000000" w:themeColor="text1"/>
        </w:rPr>
        <w:t xml:space="preserve"> </w:t>
      </w:r>
      <w:r>
        <w:rPr>
          <w:rFonts w:ascii="Times New Roman" w:hAnsi="Times New Roman" w:hint="eastAsia"/>
          <w:color w:val="000000" w:themeColor="text1"/>
        </w:rPr>
        <w:t>监督检查</w:t>
      </w:r>
    </w:p>
    <w:p w14:paraId="6CBD76EB" w14:textId="77777777" w:rsidR="00EE3C50" w:rsidRDefault="00613E45">
      <w:pPr>
        <w:pStyle w:val="aa"/>
        <w:spacing w:line="570" w:lineRule="exact"/>
        <w:ind w:firstLine="643"/>
        <w:outlineLvl w:val="1"/>
        <w:rPr>
          <w:rFonts w:eastAsia="仿宋_GB2312"/>
          <w:bCs/>
          <w:color w:val="000000" w:themeColor="text1"/>
          <w:kern w:val="0"/>
          <w:sz w:val="32"/>
          <w:szCs w:val="32"/>
        </w:rPr>
      </w:pPr>
      <w:r>
        <w:rPr>
          <w:rFonts w:eastAsia="仿宋_GB2312" w:hint="eastAsia"/>
          <w:b/>
          <w:color w:val="000000" w:themeColor="text1"/>
          <w:kern w:val="0"/>
          <w:sz w:val="32"/>
          <w:szCs w:val="32"/>
        </w:rPr>
        <w:t>第四十九条</w:t>
      </w:r>
      <w:r>
        <w:rPr>
          <w:rFonts w:eastAsia="仿宋_GB2312" w:hint="eastAsia"/>
          <w:b/>
          <w:color w:val="000000" w:themeColor="text1"/>
          <w:kern w:val="0"/>
          <w:sz w:val="32"/>
          <w:szCs w:val="32"/>
        </w:rPr>
        <w:t xml:space="preserve"> </w:t>
      </w:r>
      <w:r>
        <w:rPr>
          <w:rFonts w:eastAsia="仿宋_GB2312" w:hint="eastAsia"/>
          <w:bCs/>
          <w:color w:val="000000" w:themeColor="text1"/>
          <w:kern w:val="0"/>
          <w:sz w:val="32"/>
          <w:szCs w:val="32"/>
        </w:rPr>
        <w:t>省、市交通运输主管部门应根据工作实际，不定期对公路养护工程监督、管理与实施等情况进行指导、检查。同时积极推进公路养护工程项目实施效果后评估工作，提升公路养护工程全周期、全过程管理水平。</w:t>
      </w:r>
    </w:p>
    <w:p w14:paraId="3B87FB6D" w14:textId="77777777" w:rsidR="00EE3C50" w:rsidRDefault="00613E45">
      <w:pPr>
        <w:pStyle w:val="aa"/>
        <w:spacing w:line="570" w:lineRule="exact"/>
        <w:ind w:firstLine="640"/>
        <w:outlineLvl w:val="1"/>
        <w:rPr>
          <w:rFonts w:eastAsia="仿宋_GB2312"/>
          <w:bCs/>
          <w:color w:val="000000" w:themeColor="text1"/>
          <w:kern w:val="0"/>
          <w:sz w:val="32"/>
          <w:szCs w:val="32"/>
        </w:rPr>
      </w:pPr>
      <w:r>
        <w:rPr>
          <w:rFonts w:eastAsia="仿宋_GB2312" w:hint="eastAsia"/>
          <w:bCs/>
          <w:color w:val="000000" w:themeColor="text1"/>
          <w:kern w:val="0"/>
          <w:sz w:val="32"/>
          <w:szCs w:val="32"/>
        </w:rPr>
        <w:t>省、市公路事业发展机构、高速公路经营管理单位应加强对养护工程的监管力度，通过定期检查、专项抽查等方式，对存在的问题及时督促整改。</w:t>
      </w:r>
    </w:p>
    <w:p w14:paraId="181C80EF" w14:textId="77777777" w:rsidR="00EE3C50" w:rsidRDefault="00613E45">
      <w:pPr>
        <w:pStyle w:val="aa"/>
        <w:spacing w:line="570" w:lineRule="exact"/>
        <w:ind w:firstLine="640"/>
        <w:outlineLvl w:val="1"/>
        <w:rPr>
          <w:rFonts w:eastAsia="仿宋_GB2312"/>
          <w:bCs/>
          <w:color w:val="000000" w:themeColor="text1"/>
          <w:kern w:val="0"/>
          <w:sz w:val="32"/>
          <w:szCs w:val="32"/>
        </w:rPr>
      </w:pPr>
      <w:r>
        <w:rPr>
          <w:rFonts w:eastAsia="仿宋_GB2312" w:hint="eastAsia"/>
          <w:bCs/>
          <w:color w:val="000000" w:themeColor="text1"/>
          <w:kern w:val="0"/>
          <w:sz w:val="32"/>
          <w:szCs w:val="32"/>
        </w:rPr>
        <w:t>省、市综合执法监督机构应按相关规定加强公路养护工程监督管理工作。</w:t>
      </w:r>
    </w:p>
    <w:p w14:paraId="16FC0562" w14:textId="77777777" w:rsidR="00EE3C50" w:rsidRDefault="00613E45">
      <w:pPr>
        <w:pStyle w:val="aa"/>
        <w:spacing w:line="570" w:lineRule="exact"/>
        <w:ind w:firstLine="643"/>
        <w:outlineLvl w:val="1"/>
        <w:rPr>
          <w:rFonts w:eastAsia="仿宋_GB2312"/>
          <w:bCs/>
          <w:color w:val="000000" w:themeColor="text1"/>
          <w:kern w:val="0"/>
          <w:sz w:val="32"/>
          <w:szCs w:val="32"/>
        </w:rPr>
      </w:pPr>
      <w:r>
        <w:rPr>
          <w:rFonts w:eastAsia="仿宋_GB2312" w:hint="eastAsia"/>
          <w:b/>
          <w:color w:val="000000" w:themeColor="text1"/>
          <w:kern w:val="0"/>
          <w:sz w:val="32"/>
          <w:szCs w:val="32"/>
        </w:rPr>
        <w:t>第五十条</w:t>
      </w:r>
      <w:r>
        <w:rPr>
          <w:rFonts w:eastAsia="仿宋_GB2312" w:hint="eastAsia"/>
          <w:b/>
          <w:color w:val="000000" w:themeColor="text1"/>
          <w:kern w:val="0"/>
          <w:sz w:val="32"/>
          <w:szCs w:val="32"/>
        </w:rPr>
        <w:t xml:space="preserve"> </w:t>
      </w:r>
      <w:r>
        <w:rPr>
          <w:rFonts w:eastAsia="仿宋_GB2312" w:hint="eastAsia"/>
          <w:bCs/>
          <w:color w:val="000000" w:themeColor="text1"/>
          <w:kern w:val="0"/>
          <w:sz w:val="32"/>
          <w:szCs w:val="32"/>
        </w:rPr>
        <w:t>公路养护工程监督检查主要包括以下内容：</w:t>
      </w:r>
    </w:p>
    <w:p w14:paraId="5D674BD4" w14:textId="77777777" w:rsidR="00EE3C50" w:rsidRDefault="00613E45">
      <w:pPr>
        <w:pStyle w:val="aa"/>
        <w:spacing w:line="570" w:lineRule="exact"/>
        <w:ind w:firstLine="640"/>
        <w:outlineLvl w:val="1"/>
        <w:rPr>
          <w:rFonts w:eastAsia="仿宋_GB2312"/>
          <w:bCs/>
          <w:color w:val="000000" w:themeColor="text1"/>
          <w:kern w:val="0"/>
          <w:sz w:val="32"/>
          <w:szCs w:val="32"/>
        </w:rPr>
      </w:pPr>
      <w:r>
        <w:rPr>
          <w:rFonts w:eastAsia="仿宋_GB2312" w:hint="eastAsia"/>
          <w:bCs/>
          <w:color w:val="000000" w:themeColor="text1"/>
          <w:kern w:val="0"/>
          <w:sz w:val="32"/>
          <w:szCs w:val="32"/>
        </w:rPr>
        <w:t>（一）养护工程相关法规、制度和标准、规范的执行情况；</w:t>
      </w:r>
    </w:p>
    <w:p w14:paraId="5ED4EBF1" w14:textId="77777777" w:rsidR="00EE3C50" w:rsidRDefault="00613E45">
      <w:pPr>
        <w:pStyle w:val="aa"/>
        <w:spacing w:line="570" w:lineRule="exact"/>
        <w:ind w:firstLine="640"/>
        <w:outlineLvl w:val="1"/>
        <w:rPr>
          <w:rFonts w:eastAsia="仿宋_GB2312"/>
          <w:bCs/>
          <w:color w:val="000000" w:themeColor="text1"/>
          <w:kern w:val="0"/>
          <w:sz w:val="32"/>
          <w:szCs w:val="32"/>
        </w:rPr>
      </w:pPr>
      <w:r>
        <w:rPr>
          <w:rFonts w:eastAsia="仿宋_GB2312" w:hint="eastAsia"/>
          <w:bCs/>
          <w:color w:val="000000" w:themeColor="text1"/>
          <w:kern w:val="0"/>
          <w:sz w:val="32"/>
          <w:szCs w:val="32"/>
        </w:rPr>
        <w:t>（二）养护工程前期、计划、设计、施工、验收等环节工作规范化情况；</w:t>
      </w:r>
    </w:p>
    <w:p w14:paraId="296C53EB" w14:textId="77777777" w:rsidR="00EE3C50" w:rsidRDefault="00613E45">
      <w:pPr>
        <w:pStyle w:val="aa"/>
        <w:spacing w:line="570" w:lineRule="exact"/>
        <w:ind w:firstLine="640"/>
        <w:outlineLvl w:val="1"/>
        <w:rPr>
          <w:rFonts w:eastAsia="仿宋_GB2312"/>
          <w:bCs/>
          <w:color w:val="000000" w:themeColor="text1"/>
          <w:kern w:val="0"/>
          <w:sz w:val="32"/>
          <w:szCs w:val="32"/>
        </w:rPr>
      </w:pPr>
      <w:r>
        <w:rPr>
          <w:rFonts w:eastAsia="仿宋_GB2312" w:hint="eastAsia"/>
          <w:bCs/>
          <w:color w:val="000000" w:themeColor="text1"/>
          <w:kern w:val="0"/>
          <w:sz w:val="32"/>
          <w:szCs w:val="32"/>
        </w:rPr>
        <w:t>（三）养护工程预算执行情况；</w:t>
      </w:r>
    </w:p>
    <w:p w14:paraId="3BDC3045" w14:textId="77777777" w:rsidR="00EE3C50" w:rsidRDefault="00613E45">
      <w:pPr>
        <w:pStyle w:val="aa"/>
        <w:spacing w:line="570" w:lineRule="exact"/>
        <w:ind w:firstLine="640"/>
        <w:outlineLvl w:val="1"/>
        <w:rPr>
          <w:rFonts w:eastAsia="仿宋_GB2312"/>
          <w:bCs/>
          <w:color w:val="000000" w:themeColor="text1"/>
          <w:kern w:val="0"/>
          <w:sz w:val="32"/>
          <w:szCs w:val="32"/>
        </w:rPr>
      </w:pPr>
      <w:r>
        <w:rPr>
          <w:rFonts w:eastAsia="仿宋_GB2312" w:hint="eastAsia"/>
          <w:bCs/>
          <w:color w:val="000000" w:themeColor="text1"/>
          <w:kern w:val="0"/>
          <w:sz w:val="32"/>
          <w:szCs w:val="32"/>
        </w:rPr>
        <w:t>（四）养护工程质量和安全；</w:t>
      </w:r>
    </w:p>
    <w:p w14:paraId="09348F00" w14:textId="77777777" w:rsidR="00EE3C50" w:rsidRDefault="00613E45">
      <w:pPr>
        <w:pStyle w:val="aa"/>
        <w:spacing w:line="570" w:lineRule="exact"/>
        <w:ind w:firstLine="640"/>
        <w:outlineLvl w:val="1"/>
        <w:rPr>
          <w:rFonts w:eastAsia="仿宋_GB2312"/>
          <w:bCs/>
          <w:color w:val="000000" w:themeColor="text1"/>
          <w:kern w:val="0"/>
          <w:sz w:val="32"/>
          <w:szCs w:val="32"/>
        </w:rPr>
      </w:pPr>
      <w:r>
        <w:rPr>
          <w:rFonts w:eastAsia="仿宋_GB2312" w:hint="eastAsia"/>
          <w:bCs/>
          <w:color w:val="000000" w:themeColor="text1"/>
          <w:kern w:val="0"/>
          <w:sz w:val="32"/>
          <w:szCs w:val="32"/>
        </w:rPr>
        <w:t>（五）养护工程资金使用情况；</w:t>
      </w:r>
    </w:p>
    <w:p w14:paraId="5CEB675B" w14:textId="77777777" w:rsidR="00EE3C50" w:rsidRDefault="00613E45">
      <w:pPr>
        <w:pStyle w:val="aa"/>
        <w:spacing w:line="570" w:lineRule="exact"/>
        <w:ind w:firstLine="640"/>
        <w:outlineLvl w:val="1"/>
        <w:rPr>
          <w:rFonts w:eastAsia="仿宋_GB2312"/>
          <w:bCs/>
          <w:color w:val="000000" w:themeColor="text1"/>
          <w:kern w:val="0"/>
          <w:sz w:val="32"/>
          <w:szCs w:val="32"/>
        </w:rPr>
      </w:pPr>
      <w:r>
        <w:rPr>
          <w:rFonts w:eastAsia="仿宋_GB2312" w:hint="eastAsia"/>
          <w:bCs/>
          <w:color w:val="000000" w:themeColor="text1"/>
          <w:kern w:val="0"/>
          <w:sz w:val="32"/>
          <w:szCs w:val="32"/>
        </w:rPr>
        <w:lastRenderedPageBreak/>
        <w:t>（六）其他要求的相关事项。</w:t>
      </w:r>
    </w:p>
    <w:p w14:paraId="4B6644BC" w14:textId="77777777" w:rsidR="00EE3C50" w:rsidRDefault="00613E45">
      <w:pPr>
        <w:pStyle w:val="aa"/>
        <w:spacing w:line="570" w:lineRule="exact"/>
        <w:ind w:firstLine="643"/>
        <w:outlineLvl w:val="1"/>
        <w:rPr>
          <w:rFonts w:eastAsia="仿宋_GB2312"/>
          <w:bCs/>
          <w:color w:val="000000" w:themeColor="text1"/>
          <w:kern w:val="0"/>
          <w:sz w:val="32"/>
          <w:szCs w:val="32"/>
        </w:rPr>
      </w:pPr>
      <w:r>
        <w:rPr>
          <w:rFonts w:eastAsia="仿宋_GB2312" w:hint="eastAsia"/>
          <w:b/>
          <w:color w:val="000000" w:themeColor="text1"/>
          <w:kern w:val="0"/>
          <w:sz w:val="32"/>
          <w:szCs w:val="32"/>
        </w:rPr>
        <w:t>第五十一条</w:t>
      </w:r>
      <w:r>
        <w:rPr>
          <w:rFonts w:eastAsia="仿宋_GB2312" w:hint="eastAsia"/>
          <w:b/>
          <w:color w:val="000000" w:themeColor="text1"/>
          <w:kern w:val="0"/>
          <w:sz w:val="32"/>
          <w:szCs w:val="32"/>
        </w:rPr>
        <w:t xml:space="preserve"> </w:t>
      </w:r>
      <w:r>
        <w:rPr>
          <w:rFonts w:eastAsia="仿宋_GB2312" w:hint="eastAsia"/>
          <w:bCs/>
          <w:color w:val="000000" w:themeColor="text1"/>
          <w:kern w:val="0"/>
          <w:sz w:val="32"/>
          <w:szCs w:val="32"/>
        </w:rPr>
        <w:t>高速公路长大桥</w:t>
      </w:r>
      <w:proofErr w:type="gramStart"/>
      <w:r>
        <w:rPr>
          <w:rFonts w:eastAsia="仿宋_GB2312" w:hint="eastAsia"/>
          <w:bCs/>
          <w:color w:val="000000" w:themeColor="text1"/>
          <w:kern w:val="0"/>
          <w:sz w:val="32"/>
          <w:szCs w:val="32"/>
        </w:rPr>
        <w:t>隧</w:t>
      </w:r>
      <w:proofErr w:type="gramEnd"/>
      <w:r>
        <w:rPr>
          <w:rFonts w:eastAsia="仿宋_GB2312" w:hint="eastAsia"/>
          <w:bCs/>
          <w:color w:val="000000" w:themeColor="text1"/>
          <w:kern w:val="0"/>
          <w:sz w:val="32"/>
          <w:szCs w:val="32"/>
        </w:rPr>
        <w:t>重点养护工程开工前需办理质量监督手续，省综合执法监督机构加强监督。</w:t>
      </w:r>
    </w:p>
    <w:p w14:paraId="6292FCA7" w14:textId="77777777" w:rsidR="00EE3C50" w:rsidRDefault="00613E45">
      <w:pPr>
        <w:pStyle w:val="aa"/>
        <w:spacing w:line="570" w:lineRule="exact"/>
        <w:ind w:firstLine="640"/>
        <w:outlineLvl w:val="1"/>
        <w:rPr>
          <w:rFonts w:eastAsia="仿宋_GB2312"/>
          <w:bCs/>
          <w:color w:val="000000" w:themeColor="text1"/>
          <w:kern w:val="0"/>
          <w:sz w:val="32"/>
          <w:szCs w:val="32"/>
        </w:rPr>
      </w:pPr>
      <w:r>
        <w:rPr>
          <w:rFonts w:eastAsia="仿宋_GB2312" w:hint="eastAsia"/>
          <w:bCs/>
          <w:color w:val="000000" w:themeColor="text1"/>
          <w:kern w:val="0"/>
          <w:sz w:val="32"/>
          <w:szCs w:val="32"/>
        </w:rPr>
        <w:t>技术复杂程度高或投资规模较大的公路养护工程，市公路事业发展机构、高速公路经营管理单位可参照公路建设工程质量监督的相关规定，向设区的市交通建设工程监督机构办理质量监督手续。</w:t>
      </w:r>
    </w:p>
    <w:p w14:paraId="0C5E1ED6" w14:textId="77777777" w:rsidR="00EE3C50" w:rsidRDefault="00613E45">
      <w:pPr>
        <w:pStyle w:val="aa"/>
        <w:spacing w:line="570" w:lineRule="exact"/>
        <w:ind w:firstLine="643"/>
        <w:outlineLvl w:val="1"/>
        <w:rPr>
          <w:rFonts w:eastAsia="仿宋_GB2312"/>
          <w:color w:val="000000" w:themeColor="text1"/>
          <w:kern w:val="0"/>
          <w:sz w:val="32"/>
          <w:szCs w:val="32"/>
          <w:highlight w:val="yellow"/>
        </w:rPr>
      </w:pPr>
      <w:r>
        <w:rPr>
          <w:rFonts w:eastAsia="仿宋_GB2312" w:hint="eastAsia"/>
          <w:b/>
          <w:color w:val="000000" w:themeColor="text1"/>
          <w:kern w:val="0"/>
          <w:sz w:val="32"/>
          <w:szCs w:val="32"/>
        </w:rPr>
        <w:t>第五十二条</w:t>
      </w:r>
      <w:r>
        <w:rPr>
          <w:rFonts w:eastAsia="仿宋_GB2312" w:hint="eastAsia"/>
          <w:b/>
          <w:color w:val="000000" w:themeColor="text1"/>
          <w:kern w:val="0"/>
          <w:sz w:val="32"/>
          <w:szCs w:val="32"/>
        </w:rPr>
        <w:t xml:space="preserve"> </w:t>
      </w:r>
      <w:r>
        <w:rPr>
          <w:rFonts w:eastAsia="仿宋_GB2312" w:hint="eastAsia"/>
          <w:color w:val="000000" w:themeColor="text1"/>
          <w:kern w:val="0"/>
          <w:sz w:val="32"/>
          <w:szCs w:val="32"/>
        </w:rPr>
        <w:t>各级交通运输主管部门加强推行公路养护工程施工企业信用管理。按照《江苏省社会信用条例》《江苏省交通运输行业信用管理办法》《江苏省公路养护作业单位信用管理办法》等，加强对公路养护工程从业单位及人员的信用管理。</w:t>
      </w:r>
    </w:p>
    <w:p w14:paraId="299AB3DD" w14:textId="77777777" w:rsidR="00EE3C50" w:rsidRDefault="00613E45">
      <w:pPr>
        <w:pStyle w:val="a7"/>
        <w:rPr>
          <w:rFonts w:ascii="Times New Roman" w:hAnsi="Times New Roman"/>
          <w:color w:val="000000" w:themeColor="text1"/>
        </w:rPr>
      </w:pPr>
      <w:r>
        <w:rPr>
          <w:rFonts w:ascii="Times New Roman" w:hAnsi="Times New Roman" w:hint="eastAsia"/>
          <w:color w:val="000000" w:themeColor="text1"/>
        </w:rPr>
        <w:t>第九章</w:t>
      </w:r>
      <w:r>
        <w:rPr>
          <w:rFonts w:ascii="Times New Roman" w:hAnsi="Times New Roman" w:hint="eastAsia"/>
          <w:color w:val="000000" w:themeColor="text1"/>
        </w:rPr>
        <w:t xml:space="preserve"> </w:t>
      </w:r>
      <w:r>
        <w:rPr>
          <w:rFonts w:ascii="Times New Roman" w:hAnsi="Times New Roman" w:hint="eastAsia"/>
          <w:color w:val="000000" w:themeColor="text1"/>
        </w:rPr>
        <w:t>附则</w:t>
      </w:r>
      <w:r>
        <w:rPr>
          <w:rFonts w:ascii="Times New Roman" w:hAnsi="Times New Roman"/>
          <w:color w:val="000000" w:themeColor="text1"/>
        </w:rPr>
        <w:t xml:space="preserve"> </w:t>
      </w:r>
    </w:p>
    <w:p w14:paraId="0D156BFF" w14:textId="77777777" w:rsidR="00EE3C50" w:rsidRDefault="00613E45">
      <w:pPr>
        <w:pStyle w:val="aa"/>
        <w:spacing w:line="570" w:lineRule="exact"/>
        <w:ind w:firstLine="643"/>
        <w:outlineLvl w:val="1"/>
        <w:rPr>
          <w:rFonts w:eastAsia="仿宋_GB2312"/>
          <w:color w:val="000000" w:themeColor="text1"/>
          <w:kern w:val="0"/>
          <w:sz w:val="32"/>
          <w:szCs w:val="32"/>
        </w:rPr>
      </w:pPr>
      <w:r>
        <w:rPr>
          <w:rFonts w:eastAsia="仿宋_GB2312" w:hint="eastAsia"/>
          <w:b/>
          <w:color w:val="000000" w:themeColor="text1"/>
          <w:kern w:val="0"/>
          <w:sz w:val="32"/>
          <w:szCs w:val="32"/>
        </w:rPr>
        <w:t>第五十三条</w:t>
      </w:r>
      <w:r>
        <w:rPr>
          <w:rFonts w:eastAsia="仿宋_GB2312" w:hint="eastAsia"/>
          <w:color w:val="000000" w:themeColor="text1"/>
          <w:kern w:val="0"/>
          <w:sz w:val="32"/>
          <w:szCs w:val="32"/>
        </w:rPr>
        <w:t xml:space="preserve"> </w:t>
      </w:r>
      <w:r>
        <w:rPr>
          <w:rFonts w:eastAsia="仿宋_GB2312" w:hint="eastAsia"/>
          <w:color w:val="000000" w:themeColor="text1"/>
          <w:kern w:val="0"/>
          <w:sz w:val="32"/>
          <w:szCs w:val="32"/>
        </w:rPr>
        <w:t>本办法由江苏省交通运输厅负责解释。</w:t>
      </w:r>
    </w:p>
    <w:p w14:paraId="311150BC" w14:textId="77777777" w:rsidR="00EE3C50" w:rsidRDefault="00613E45">
      <w:pPr>
        <w:pStyle w:val="aa"/>
        <w:spacing w:line="570" w:lineRule="exact"/>
        <w:ind w:firstLine="643"/>
        <w:outlineLvl w:val="1"/>
        <w:rPr>
          <w:rFonts w:eastAsia="仿宋_GB2312"/>
          <w:color w:val="000000" w:themeColor="text1"/>
          <w:kern w:val="0"/>
          <w:sz w:val="32"/>
          <w:szCs w:val="32"/>
        </w:rPr>
      </w:pPr>
      <w:r>
        <w:rPr>
          <w:rFonts w:eastAsia="仿宋_GB2312" w:hint="eastAsia"/>
          <w:b/>
          <w:color w:val="000000" w:themeColor="text1"/>
          <w:kern w:val="0"/>
          <w:sz w:val="32"/>
          <w:szCs w:val="32"/>
        </w:rPr>
        <w:t>第五十四条</w:t>
      </w:r>
      <w:r>
        <w:rPr>
          <w:rFonts w:eastAsia="仿宋_GB2312" w:hint="eastAsia"/>
          <w:color w:val="000000" w:themeColor="text1"/>
          <w:kern w:val="0"/>
          <w:sz w:val="32"/>
          <w:szCs w:val="32"/>
        </w:rPr>
        <w:t xml:space="preserve"> </w:t>
      </w:r>
      <w:r>
        <w:rPr>
          <w:rFonts w:eastAsia="仿宋_GB2312" w:hint="eastAsia"/>
          <w:color w:val="000000" w:themeColor="text1"/>
          <w:kern w:val="0"/>
          <w:sz w:val="32"/>
          <w:szCs w:val="32"/>
        </w:rPr>
        <w:t>本办法自</w:t>
      </w:r>
      <w:r>
        <w:rPr>
          <w:rFonts w:eastAsia="仿宋_GB2312" w:hint="eastAsia"/>
          <w:color w:val="000000" w:themeColor="text1"/>
          <w:kern w:val="0"/>
          <w:sz w:val="32"/>
          <w:szCs w:val="32"/>
        </w:rPr>
        <w:t>20</w:t>
      </w:r>
      <w:r>
        <w:rPr>
          <w:rFonts w:eastAsia="仿宋_GB2312"/>
          <w:color w:val="000000" w:themeColor="text1"/>
          <w:kern w:val="0"/>
          <w:sz w:val="32"/>
          <w:szCs w:val="32"/>
        </w:rPr>
        <w:t>24</w:t>
      </w:r>
      <w:r>
        <w:rPr>
          <w:rFonts w:eastAsia="仿宋_GB2312" w:hint="eastAsia"/>
          <w:color w:val="000000" w:themeColor="text1"/>
          <w:kern w:val="0"/>
          <w:sz w:val="32"/>
          <w:szCs w:val="32"/>
        </w:rPr>
        <w:t>年</w:t>
      </w:r>
      <w:r>
        <w:rPr>
          <w:rFonts w:eastAsia="仿宋_GB2312"/>
          <w:color w:val="000000" w:themeColor="text1"/>
          <w:kern w:val="0"/>
          <w:sz w:val="32"/>
          <w:szCs w:val="32"/>
        </w:rPr>
        <w:t>XX</w:t>
      </w:r>
      <w:r>
        <w:rPr>
          <w:rFonts w:eastAsia="仿宋_GB2312" w:hint="eastAsia"/>
          <w:color w:val="000000" w:themeColor="text1"/>
          <w:kern w:val="0"/>
          <w:sz w:val="32"/>
          <w:szCs w:val="32"/>
        </w:rPr>
        <w:t>月</w:t>
      </w:r>
      <w:r>
        <w:rPr>
          <w:rFonts w:eastAsia="仿宋_GB2312"/>
          <w:color w:val="000000" w:themeColor="text1"/>
          <w:kern w:val="0"/>
          <w:sz w:val="32"/>
          <w:szCs w:val="32"/>
        </w:rPr>
        <w:t>XX</w:t>
      </w:r>
      <w:r>
        <w:rPr>
          <w:rFonts w:eastAsia="仿宋_GB2312" w:hint="eastAsia"/>
          <w:color w:val="000000" w:themeColor="text1"/>
          <w:kern w:val="0"/>
          <w:sz w:val="32"/>
          <w:szCs w:val="32"/>
        </w:rPr>
        <w:t>日起施行。</w:t>
      </w:r>
      <w:r>
        <w:rPr>
          <w:color w:val="000000" w:themeColor="text1"/>
          <w:kern w:val="0"/>
          <w:szCs w:val="32"/>
        </w:rPr>
        <w:br w:type="page"/>
      </w:r>
    </w:p>
    <w:p w14:paraId="3866C559" w14:textId="77777777" w:rsidR="00EE3C50" w:rsidRDefault="00613E45">
      <w:pPr>
        <w:pStyle w:val="a7"/>
        <w:jc w:val="left"/>
        <w:rPr>
          <w:rFonts w:ascii="Times New Roman" w:hAnsi="Times New Roman"/>
          <w:color w:val="000000" w:themeColor="text1"/>
        </w:rPr>
      </w:pPr>
      <w:r>
        <w:rPr>
          <w:rFonts w:ascii="Times New Roman" w:hAnsi="Times New Roman" w:hint="eastAsia"/>
          <w:color w:val="000000" w:themeColor="text1"/>
        </w:rPr>
        <w:lastRenderedPageBreak/>
        <w:t>附表：</w:t>
      </w:r>
    </w:p>
    <w:p w14:paraId="36EF3624" w14:textId="77777777" w:rsidR="00EE3C50" w:rsidRDefault="00613E45">
      <w:pPr>
        <w:pStyle w:val="a7"/>
        <w:rPr>
          <w:rFonts w:ascii="Times New Roman" w:hAnsi="Times New Roman"/>
          <w:color w:val="000000" w:themeColor="text1"/>
        </w:rPr>
      </w:pPr>
      <w:r>
        <w:rPr>
          <w:rFonts w:ascii="Times New Roman" w:hAnsi="Times New Roman" w:hint="eastAsia"/>
          <w:color w:val="000000" w:themeColor="text1"/>
        </w:rPr>
        <w:t>养护</w:t>
      </w:r>
      <w:r>
        <w:rPr>
          <w:rFonts w:ascii="Times New Roman" w:hAnsi="Times New Roman"/>
          <w:color w:val="000000" w:themeColor="text1"/>
        </w:rPr>
        <w:t>工程细分目录</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21"/>
        <w:gridCol w:w="1134"/>
        <w:gridCol w:w="6731"/>
      </w:tblGrid>
      <w:tr w:rsidR="00EE3C50" w14:paraId="74A9CB6C" w14:textId="77777777">
        <w:trPr>
          <w:cantSplit/>
          <w:trHeight w:val="300"/>
          <w:tblHeader/>
        </w:trPr>
        <w:tc>
          <w:tcPr>
            <w:tcW w:w="421" w:type="dxa"/>
            <w:shd w:val="clear" w:color="auto" w:fill="auto"/>
            <w:noWrap/>
            <w:vAlign w:val="center"/>
          </w:tcPr>
          <w:p w14:paraId="4D5E083C" w14:textId="77777777" w:rsidR="00EE3C50" w:rsidRDefault="00613E45">
            <w:pPr>
              <w:widowControl/>
              <w:jc w:val="center"/>
              <w:rPr>
                <w:rFonts w:ascii="宋体" w:eastAsia="宋体" w:hAnsi="宋体" w:cs="宋体"/>
                <w:b/>
                <w:color w:val="000000" w:themeColor="text1"/>
                <w:kern w:val="0"/>
                <w:sz w:val="22"/>
              </w:rPr>
            </w:pPr>
            <w:r>
              <w:rPr>
                <w:rFonts w:ascii="宋体" w:eastAsia="宋体" w:hAnsi="宋体" w:cs="宋体" w:hint="eastAsia"/>
                <w:b/>
                <w:color w:val="000000" w:themeColor="text1"/>
                <w:kern w:val="0"/>
                <w:sz w:val="22"/>
              </w:rPr>
              <w:t>类别</w:t>
            </w:r>
          </w:p>
        </w:tc>
        <w:tc>
          <w:tcPr>
            <w:tcW w:w="1134" w:type="dxa"/>
            <w:shd w:val="clear" w:color="auto" w:fill="auto"/>
            <w:noWrap/>
            <w:vAlign w:val="center"/>
          </w:tcPr>
          <w:p w14:paraId="211DE8B8" w14:textId="77777777" w:rsidR="00EE3C50" w:rsidRDefault="00613E45">
            <w:pPr>
              <w:widowControl/>
              <w:jc w:val="center"/>
              <w:rPr>
                <w:rFonts w:ascii="宋体" w:eastAsia="宋体" w:hAnsi="宋体" w:cs="宋体"/>
                <w:b/>
                <w:color w:val="000000" w:themeColor="text1"/>
                <w:kern w:val="0"/>
                <w:sz w:val="22"/>
              </w:rPr>
            </w:pPr>
            <w:r>
              <w:rPr>
                <w:rFonts w:ascii="宋体" w:eastAsia="宋体" w:hAnsi="宋体" w:cs="宋体" w:hint="eastAsia"/>
                <w:b/>
                <w:color w:val="000000" w:themeColor="text1"/>
                <w:kern w:val="0"/>
                <w:sz w:val="22"/>
              </w:rPr>
              <w:t>定义</w:t>
            </w:r>
          </w:p>
        </w:tc>
        <w:tc>
          <w:tcPr>
            <w:tcW w:w="6731" w:type="dxa"/>
            <w:shd w:val="clear" w:color="auto" w:fill="auto"/>
            <w:noWrap/>
            <w:vAlign w:val="center"/>
          </w:tcPr>
          <w:p w14:paraId="7386CEC8" w14:textId="77777777" w:rsidR="00EE3C50" w:rsidRDefault="00613E45">
            <w:pPr>
              <w:widowControl/>
              <w:jc w:val="center"/>
              <w:rPr>
                <w:rFonts w:ascii="宋体" w:eastAsia="宋体" w:hAnsi="宋体" w:cs="宋体"/>
                <w:b/>
                <w:color w:val="000000" w:themeColor="text1"/>
                <w:kern w:val="0"/>
                <w:sz w:val="22"/>
              </w:rPr>
            </w:pPr>
            <w:r>
              <w:rPr>
                <w:rFonts w:ascii="宋体" w:eastAsia="宋体" w:hAnsi="宋体" w:cs="宋体" w:hint="eastAsia"/>
                <w:b/>
                <w:color w:val="000000" w:themeColor="text1"/>
                <w:kern w:val="0"/>
                <w:sz w:val="22"/>
              </w:rPr>
              <w:t>具体作业内容</w:t>
            </w:r>
          </w:p>
        </w:tc>
      </w:tr>
      <w:tr w:rsidR="00EE3C50" w14:paraId="7F70E500" w14:textId="77777777">
        <w:trPr>
          <w:cantSplit/>
          <w:trHeight w:val="841"/>
        </w:trPr>
        <w:tc>
          <w:tcPr>
            <w:tcW w:w="421" w:type="dxa"/>
            <w:shd w:val="clear" w:color="auto" w:fill="auto"/>
            <w:noWrap/>
            <w:vAlign w:val="center"/>
          </w:tcPr>
          <w:p w14:paraId="6398EF67" w14:textId="77777777" w:rsidR="00EE3C50" w:rsidRDefault="00613E45">
            <w:pPr>
              <w:widowControl/>
              <w:jc w:val="center"/>
              <w:rPr>
                <w:rFonts w:ascii="宋体" w:eastAsia="宋体" w:hAnsi="宋体" w:cs="宋体"/>
                <w:b/>
                <w:color w:val="000000" w:themeColor="text1"/>
                <w:kern w:val="0"/>
                <w:sz w:val="22"/>
              </w:rPr>
            </w:pPr>
            <w:r>
              <w:rPr>
                <w:rFonts w:ascii="宋体" w:eastAsia="宋体" w:hAnsi="宋体" w:cs="宋体" w:hint="eastAsia"/>
                <w:b/>
                <w:color w:val="000000" w:themeColor="text1"/>
                <w:kern w:val="0"/>
                <w:sz w:val="22"/>
              </w:rPr>
              <w:t>预防养护工程</w:t>
            </w:r>
          </w:p>
        </w:tc>
        <w:tc>
          <w:tcPr>
            <w:tcW w:w="1134" w:type="dxa"/>
            <w:shd w:val="clear" w:color="auto" w:fill="auto"/>
            <w:vAlign w:val="center"/>
          </w:tcPr>
          <w:p w14:paraId="666F4260" w14:textId="77777777" w:rsidR="00EE3C50" w:rsidRDefault="00613E45">
            <w:pPr>
              <w:widowControl/>
              <w:jc w:val="center"/>
              <w:rPr>
                <w:rFonts w:ascii="宋体" w:eastAsia="宋体" w:hAnsi="宋体" w:cs="宋体"/>
                <w:color w:val="000000" w:themeColor="text1"/>
                <w:kern w:val="0"/>
                <w:sz w:val="22"/>
              </w:rPr>
            </w:pPr>
            <w:r>
              <w:rPr>
                <w:rFonts w:ascii="宋体" w:eastAsia="宋体" w:hAnsi="宋体" w:cs="宋体" w:hint="eastAsia"/>
                <w:color w:val="000000" w:themeColor="text1"/>
                <w:kern w:val="0"/>
                <w:sz w:val="22"/>
              </w:rPr>
              <w:t>公路整体性能良好但有轻微病害，为延缓性能过快衰减、延长使用寿命而预先采取的主动养护工程项目</w:t>
            </w:r>
          </w:p>
        </w:tc>
        <w:tc>
          <w:tcPr>
            <w:tcW w:w="6731" w:type="dxa"/>
            <w:shd w:val="clear" w:color="auto" w:fill="auto"/>
            <w:vAlign w:val="center"/>
          </w:tcPr>
          <w:p w14:paraId="4B3D170C" w14:textId="77777777" w:rsidR="00EE3C50" w:rsidRDefault="00613E45">
            <w:pPr>
              <w:jc w:val="left"/>
              <w:rPr>
                <w:rFonts w:ascii="宋体" w:eastAsia="宋体" w:hAnsi="宋体" w:cs="宋体"/>
                <w:b/>
                <w:bCs/>
                <w:color w:val="000000" w:themeColor="text1"/>
                <w:kern w:val="0"/>
                <w:sz w:val="22"/>
              </w:rPr>
            </w:pPr>
            <w:r>
              <w:rPr>
                <w:rFonts w:ascii="宋体" w:eastAsia="宋体" w:hAnsi="宋体" w:cs="宋体" w:hint="eastAsia"/>
                <w:b/>
                <w:bCs/>
                <w:color w:val="000000" w:themeColor="text1"/>
                <w:kern w:val="0"/>
                <w:sz w:val="22"/>
              </w:rPr>
              <w:t>1、路基预防养护工程</w:t>
            </w:r>
          </w:p>
          <w:p w14:paraId="01AA0D31" w14:textId="77777777" w:rsidR="00EE3C50" w:rsidRDefault="00613E45">
            <w:pPr>
              <w:jc w:val="left"/>
              <w:rPr>
                <w:rFonts w:ascii="宋体" w:eastAsia="宋体" w:hAnsi="宋体" w:cs="宋体"/>
                <w:color w:val="000000" w:themeColor="text1"/>
                <w:kern w:val="0"/>
                <w:sz w:val="22"/>
              </w:rPr>
            </w:pPr>
            <w:r>
              <w:rPr>
                <w:rFonts w:ascii="宋体" w:eastAsia="宋体" w:hAnsi="宋体" w:cs="宋体" w:hint="eastAsia"/>
                <w:color w:val="000000" w:themeColor="text1"/>
                <w:kern w:val="0"/>
                <w:sz w:val="22"/>
              </w:rPr>
              <w:t>（1）增设或完善路基防护，如柔性防护网、生态防护、网格防护等；</w:t>
            </w:r>
          </w:p>
          <w:p w14:paraId="73C8BE81" w14:textId="77777777" w:rsidR="00EE3C50" w:rsidRDefault="00613E45">
            <w:pPr>
              <w:jc w:val="left"/>
              <w:rPr>
                <w:rFonts w:ascii="宋体" w:eastAsia="宋体" w:hAnsi="宋体" w:cs="宋体"/>
                <w:color w:val="000000" w:themeColor="text1"/>
                <w:kern w:val="0"/>
                <w:sz w:val="22"/>
              </w:rPr>
            </w:pPr>
            <w:r>
              <w:rPr>
                <w:rFonts w:ascii="宋体" w:eastAsia="宋体" w:hAnsi="宋体" w:cs="宋体" w:hint="eastAsia"/>
                <w:color w:val="000000" w:themeColor="text1"/>
                <w:kern w:val="0"/>
                <w:sz w:val="22"/>
              </w:rPr>
              <w:t>（2）增设或完善排水系统，如边沟、截水沟、排水沟、拦水带、泄水槽等；</w:t>
            </w:r>
          </w:p>
          <w:p w14:paraId="7741536C" w14:textId="77777777" w:rsidR="00EE3C50" w:rsidRDefault="00613E45">
            <w:pPr>
              <w:jc w:val="left"/>
              <w:rPr>
                <w:rFonts w:ascii="宋体" w:eastAsia="宋体" w:hAnsi="宋体" w:cs="宋体"/>
                <w:color w:val="000000" w:themeColor="text1"/>
                <w:kern w:val="0"/>
                <w:sz w:val="22"/>
              </w:rPr>
            </w:pPr>
            <w:r>
              <w:rPr>
                <w:rFonts w:ascii="宋体" w:eastAsia="宋体" w:hAnsi="宋体" w:cs="宋体" w:hint="eastAsia"/>
                <w:color w:val="000000" w:themeColor="text1"/>
                <w:kern w:val="0"/>
                <w:sz w:val="22"/>
              </w:rPr>
              <w:t>（3）集中清理路基两侧山体危石等；</w:t>
            </w:r>
          </w:p>
          <w:p w14:paraId="202A45A8" w14:textId="77777777" w:rsidR="00EE3C50" w:rsidRDefault="00613E45">
            <w:pPr>
              <w:jc w:val="left"/>
              <w:rPr>
                <w:rFonts w:ascii="宋体" w:eastAsia="宋体" w:hAnsi="宋体" w:cs="宋体"/>
                <w:color w:val="000000" w:themeColor="text1"/>
                <w:kern w:val="0"/>
                <w:sz w:val="22"/>
              </w:rPr>
            </w:pPr>
            <w:r>
              <w:rPr>
                <w:rFonts w:ascii="宋体" w:eastAsia="宋体" w:hAnsi="宋体" w:cs="宋体" w:hint="eastAsia"/>
                <w:color w:val="000000" w:themeColor="text1"/>
                <w:kern w:val="0"/>
                <w:sz w:val="22"/>
              </w:rPr>
              <w:t>（4）其他。</w:t>
            </w:r>
          </w:p>
          <w:p w14:paraId="10BEF568" w14:textId="77777777" w:rsidR="00EE3C50" w:rsidRDefault="00613E45">
            <w:pPr>
              <w:jc w:val="left"/>
              <w:rPr>
                <w:rFonts w:ascii="宋体" w:eastAsia="宋体" w:hAnsi="宋体" w:cs="宋体"/>
                <w:b/>
                <w:bCs/>
                <w:color w:val="000000" w:themeColor="text1"/>
                <w:kern w:val="0"/>
                <w:sz w:val="22"/>
              </w:rPr>
            </w:pPr>
            <w:r>
              <w:rPr>
                <w:rFonts w:ascii="宋体" w:eastAsia="宋体" w:hAnsi="宋体" w:cs="宋体" w:hint="eastAsia"/>
                <w:b/>
                <w:bCs/>
                <w:color w:val="000000" w:themeColor="text1"/>
                <w:kern w:val="0"/>
                <w:sz w:val="22"/>
              </w:rPr>
              <w:t>2、路面预防养护工程</w:t>
            </w:r>
          </w:p>
          <w:p w14:paraId="08D9532D" w14:textId="77777777" w:rsidR="00EE3C50" w:rsidRDefault="00613E45">
            <w:pPr>
              <w:jc w:val="left"/>
              <w:rPr>
                <w:rFonts w:ascii="宋体" w:eastAsia="宋体" w:hAnsi="宋体" w:cs="宋体"/>
                <w:color w:val="000000" w:themeColor="text1"/>
                <w:kern w:val="0"/>
                <w:sz w:val="22"/>
              </w:rPr>
            </w:pPr>
            <w:r>
              <w:rPr>
                <w:rFonts w:ascii="宋体" w:eastAsia="宋体" w:hAnsi="宋体" w:cs="宋体" w:hint="eastAsia"/>
                <w:color w:val="000000" w:themeColor="text1"/>
                <w:kern w:val="0"/>
                <w:sz w:val="22"/>
              </w:rPr>
              <w:t>（1）针对整段沥青路面面层采取的防损、防水、抗滑、抗老化等表面处治；</w:t>
            </w:r>
          </w:p>
          <w:p w14:paraId="1458A843" w14:textId="77777777" w:rsidR="00EE3C50" w:rsidRDefault="00613E45">
            <w:pPr>
              <w:jc w:val="left"/>
              <w:rPr>
                <w:rFonts w:ascii="宋体" w:eastAsia="宋体" w:hAnsi="宋体" w:cs="宋体"/>
                <w:color w:val="000000" w:themeColor="text1"/>
                <w:kern w:val="0"/>
                <w:sz w:val="22"/>
              </w:rPr>
            </w:pPr>
            <w:r>
              <w:rPr>
                <w:rFonts w:ascii="宋体" w:eastAsia="宋体" w:hAnsi="宋体" w:cs="宋体" w:hint="eastAsia"/>
                <w:color w:val="000000" w:themeColor="text1"/>
                <w:kern w:val="0"/>
                <w:sz w:val="22"/>
              </w:rPr>
              <w:t>（2）整段水泥混凝土路面防滑处治、防剥落表面处理、</w:t>
            </w:r>
            <w:proofErr w:type="gramStart"/>
            <w:r>
              <w:rPr>
                <w:rFonts w:ascii="宋体" w:eastAsia="宋体" w:hAnsi="宋体" w:cs="宋体" w:hint="eastAsia"/>
                <w:color w:val="000000" w:themeColor="text1"/>
                <w:kern w:val="0"/>
                <w:sz w:val="22"/>
              </w:rPr>
              <w:t>板底脱空</w:t>
            </w:r>
            <w:proofErr w:type="gramEnd"/>
            <w:r>
              <w:rPr>
                <w:rFonts w:ascii="宋体" w:eastAsia="宋体" w:hAnsi="宋体" w:cs="宋体" w:hint="eastAsia"/>
                <w:color w:val="000000" w:themeColor="text1"/>
                <w:kern w:val="0"/>
                <w:sz w:val="22"/>
              </w:rPr>
              <w:t>处治；</w:t>
            </w:r>
          </w:p>
          <w:p w14:paraId="283BCDAF" w14:textId="77777777" w:rsidR="00EE3C50" w:rsidRDefault="00613E45">
            <w:pPr>
              <w:jc w:val="left"/>
              <w:rPr>
                <w:rFonts w:ascii="宋体" w:eastAsia="宋体" w:hAnsi="宋体" w:cs="宋体"/>
                <w:color w:val="000000" w:themeColor="text1"/>
                <w:kern w:val="0"/>
                <w:sz w:val="22"/>
              </w:rPr>
            </w:pPr>
            <w:r>
              <w:rPr>
                <w:rFonts w:ascii="宋体" w:eastAsia="宋体" w:hAnsi="宋体" w:cs="宋体" w:hint="eastAsia"/>
                <w:color w:val="000000" w:themeColor="text1"/>
                <w:kern w:val="0"/>
                <w:sz w:val="22"/>
              </w:rPr>
              <w:t>（3）整段公路路面轻微病害的集中处治等；</w:t>
            </w:r>
          </w:p>
          <w:p w14:paraId="194E8705" w14:textId="77777777" w:rsidR="00EE3C50" w:rsidRDefault="00613E45">
            <w:pPr>
              <w:jc w:val="left"/>
              <w:rPr>
                <w:rFonts w:ascii="宋体" w:eastAsia="宋体" w:hAnsi="宋体" w:cs="宋体"/>
                <w:color w:val="000000" w:themeColor="text1"/>
                <w:kern w:val="0"/>
                <w:sz w:val="22"/>
              </w:rPr>
            </w:pPr>
            <w:r>
              <w:rPr>
                <w:rFonts w:ascii="宋体" w:eastAsia="宋体" w:hAnsi="宋体" w:cs="宋体" w:hint="eastAsia"/>
                <w:color w:val="000000" w:themeColor="text1"/>
                <w:kern w:val="0"/>
                <w:sz w:val="22"/>
              </w:rPr>
              <w:t>（4）其他。</w:t>
            </w:r>
          </w:p>
          <w:p w14:paraId="749E997D" w14:textId="77777777" w:rsidR="00EE3C50" w:rsidRDefault="00613E45">
            <w:pPr>
              <w:jc w:val="left"/>
              <w:rPr>
                <w:rFonts w:ascii="宋体" w:eastAsia="宋体" w:hAnsi="宋体" w:cs="宋体"/>
                <w:b/>
                <w:bCs/>
                <w:color w:val="000000" w:themeColor="text1"/>
                <w:kern w:val="0"/>
                <w:sz w:val="22"/>
              </w:rPr>
            </w:pPr>
            <w:r>
              <w:rPr>
                <w:rFonts w:ascii="宋体" w:eastAsia="宋体" w:hAnsi="宋体" w:cs="宋体" w:hint="eastAsia"/>
                <w:b/>
                <w:bCs/>
                <w:color w:val="000000" w:themeColor="text1"/>
                <w:kern w:val="0"/>
                <w:sz w:val="22"/>
              </w:rPr>
              <w:t>3、桥梁涵洞预防养护工程</w:t>
            </w:r>
          </w:p>
          <w:p w14:paraId="037345FA" w14:textId="77777777" w:rsidR="00EE3C50" w:rsidRDefault="00613E45">
            <w:pPr>
              <w:jc w:val="left"/>
              <w:rPr>
                <w:rFonts w:ascii="宋体" w:eastAsia="宋体" w:hAnsi="宋体" w:cs="宋体"/>
                <w:color w:val="000000" w:themeColor="text1"/>
                <w:kern w:val="0"/>
                <w:sz w:val="22"/>
              </w:rPr>
            </w:pPr>
            <w:r>
              <w:rPr>
                <w:rFonts w:ascii="宋体" w:eastAsia="宋体" w:hAnsi="宋体" w:cs="宋体" w:hint="eastAsia"/>
                <w:color w:val="000000" w:themeColor="text1"/>
                <w:kern w:val="0"/>
                <w:sz w:val="22"/>
              </w:rPr>
              <w:t>（1）桥梁涵洞周期性预防处治，如防腐、防锈、防侵蚀处理等；</w:t>
            </w:r>
          </w:p>
          <w:p w14:paraId="78503B25" w14:textId="77777777" w:rsidR="00EE3C50" w:rsidRDefault="00613E45">
            <w:pPr>
              <w:jc w:val="left"/>
              <w:rPr>
                <w:rFonts w:ascii="宋体" w:eastAsia="宋体" w:hAnsi="宋体" w:cs="宋体"/>
                <w:color w:val="000000" w:themeColor="text1"/>
                <w:kern w:val="0"/>
                <w:sz w:val="22"/>
              </w:rPr>
            </w:pPr>
            <w:r>
              <w:rPr>
                <w:rFonts w:ascii="宋体" w:eastAsia="宋体" w:hAnsi="宋体" w:cs="宋体" w:hint="eastAsia"/>
                <w:color w:val="000000" w:themeColor="text1"/>
                <w:kern w:val="0"/>
                <w:sz w:val="22"/>
              </w:rPr>
              <w:t>（2）桥梁表面裂缝、破损的集中修补；</w:t>
            </w:r>
          </w:p>
          <w:p w14:paraId="38F9E48A" w14:textId="77777777" w:rsidR="00EE3C50" w:rsidRDefault="00613E45">
            <w:pPr>
              <w:jc w:val="left"/>
              <w:rPr>
                <w:rFonts w:ascii="宋体" w:eastAsia="宋体" w:hAnsi="宋体" w:cs="宋体"/>
                <w:color w:val="000000" w:themeColor="text1"/>
                <w:kern w:val="0"/>
                <w:sz w:val="22"/>
              </w:rPr>
            </w:pPr>
            <w:r>
              <w:rPr>
                <w:rFonts w:ascii="宋体" w:eastAsia="宋体" w:hAnsi="宋体" w:cs="宋体" w:hint="eastAsia"/>
                <w:color w:val="000000" w:themeColor="text1"/>
                <w:kern w:val="0"/>
                <w:sz w:val="22"/>
              </w:rPr>
              <w:t>（3）桥梁构件的集中维护或更换，如伸缩缝、支座等；</w:t>
            </w:r>
          </w:p>
          <w:p w14:paraId="65C163C3" w14:textId="77777777" w:rsidR="00EE3C50" w:rsidRDefault="00613E45">
            <w:pPr>
              <w:jc w:val="left"/>
              <w:rPr>
                <w:rFonts w:ascii="宋体" w:eastAsia="宋体" w:hAnsi="宋体" w:cs="宋体"/>
                <w:color w:val="000000" w:themeColor="text1"/>
                <w:kern w:val="0"/>
                <w:sz w:val="22"/>
              </w:rPr>
            </w:pPr>
            <w:r>
              <w:rPr>
                <w:rFonts w:ascii="宋体" w:eastAsia="宋体" w:hAnsi="宋体" w:cs="宋体" w:hint="eastAsia"/>
                <w:color w:val="000000" w:themeColor="text1"/>
                <w:kern w:val="0"/>
                <w:sz w:val="22"/>
              </w:rPr>
              <w:t>（4）其他。</w:t>
            </w:r>
          </w:p>
          <w:p w14:paraId="471D23AE" w14:textId="77777777" w:rsidR="00EE3C50" w:rsidRDefault="00613E45">
            <w:pPr>
              <w:jc w:val="left"/>
              <w:rPr>
                <w:rFonts w:ascii="宋体" w:eastAsia="宋体" w:hAnsi="宋体" w:cs="宋体"/>
                <w:b/>
                <w:bCs/>
                <w:color w:val="000000" w:themeColor="text1"/>
                <w:kern w:val="0"/>
                <w:sz w:val="22"/>
              </w:rPr>
            </w:pPr>
            <w:r>
              <w:rPr>
                <w:rFonts w:ascii="宋体" w:eastAsia="宋体" w:hAnsi="宋体" w:cs="宋体" w:hint="eastAsia"/>
                <w:b/>
                <w:bCs/>
                <w:color w:val="000000" w:themeColor="text1"/>
                <w:kern w:val="0"/>
                <w:sz w:val="22"/>
              </w:rPr>
              <w:t>4、隧道预防养护工程</w:t>
            </w:r>
          </w:p>
          <w:p w14:paraId="43EE9D02" w14:textId="77777777" w:rsidR="00EE3C50" w:rsidRDefault="00613E45">
            <w:pPr>
              <w:jc w:val="left"/>
              <w:rPr>
                <w:rFonts w:ascii="宋体" w:eastAsia="宋体" w:hAnsi="宋体" w:cs="宋体"/>
                <w:color w:val="000000" w:themeColor="text1"/>
                <w:kern w:val="0"/>
                <w:sz w:val="22"/>
              </w:rPr>
            </w:pPr>
            <w:r>
              <w:rPr>
                <w:rFonts w:ascii="宋体" w:eastAsia="宋体" w:hAnsi="宋体" w:cs="宋体" w:hint="eastAsia"/>
                <w:color w:val="000000" w:themeColor="text1"/>
                <w:kern w:val="0"/>
                <w:sz w:val="22"/>
              </w:rPr>
              <w:t>（1）隧道周期性预防处治，如防腐、防侵蚀处理、防火阻燃处理等；</w:t>
            </w:r>
          </w:p>
          <w:p w14:paraId="340A248D" w14:textId="77777777" w:rsidR="00EE3C50" w:rsidRDefault="00613E45">
            <w:pPr>
              <w:jc w:val="left"/>
              <w:rPr>
                <w:rFonts w:ascii="宋体" w:eastAsia="宋体" w:hAnsi="宋体" w:cs="宋体"/>
                <w:color w:val="000000" w:themeColor="text1"/>
                <w:kern w:val="0"/>
                <w:sz w:val="22"/>
              </w:rPr>
            </w:pPr>
            <w:r>
              <w:rPr>
                <w:rFonts w:ascii="宋体" w:eastAsia="宋体" w:hAnsi="宋体" w:cs="宋体" w:hint="eastAsia"/>
                <w:color w:val="000000" w:themeColor="text1"/>
                <w:kern w:val="0"/>
                <w:sz w:val="22"/>
              </w:rPr>
              <w:t>（2）针对隧道渗水、剥落等的预防处治，如表面裂缝封闭、瓷砖粘贴、表面破损处治等；</w:t>
            </w:r>
          </w:p>
          <w:p w14:paraId="49AC0368" w14:textId="77777777" w:rsidR="00EE3C50" w:rsidRDefault="00613E45">
            <w:pPr>
              <w:jc w:val="left"/>
              <w:rPr>
                <w:rFonts w:ascii="宋体" w:eastAsia="宋体" w:hAnsi="宋体" w:cs="宋体"/>
                <w:color w:val="000000" w:themeColor="text1"/>
                <w:kern w:val="0"/>
                <w:sz w:val="22"/>
              </w:rPr>
            </w:pPr>
            <w:r>
              <w:rPr>
                <w:rFonts w:ascii="宋体" w:eastAsia="宋体" w:hAnsi="宋体" w:cs="宋体" w:hint="eastAsia"/>
                <w:color w:val="000000" w:themeColor="text1"/>
                <w:kern w:val="0"/>
                <w:sz w:val="22"/>
              </w:rPr>
              <w:t>（3）其他。</w:t>
            </w:r>
          </w:p>
        </w:tc>
      </w:tr>
      <w:tr w:rsidR="00EE3C50" w14:paraId="203639A5" w14:textId="77777777">
        <w:trPr>
          <w:cantSplit/>
          <w:trHeight w:val="779"/>
        </w:trPr>
        <w:tc>
          <w:tcPr>
            <w:tcW w:w="421" w:type="dxa"/>
            <w:shd w:val="clear" w:color="auto" w:fill="auto"/>
            <w:noWrap/>
            <w:vAlign w:val="center"/>
          </w:tcPr>
          <w:p w14:paraId="4BC62005" w14:textId="77777777" w:rsidR="00EE3C50" w:rsidRDefault="00613E45">
            <w:pPr>
              <w:widowControl/>
              <w:jc w:val="center"/>
              <w:rPr>
                <w:rFonts w:ascii="宋体" w:eastAsia="宋体" w:hAnsi="宋体" w:cs="宋体"/>
                <w:b/>
                <w:color w:val="000000" w:themeColor="text1"/>
                <w:kern w:val="0"/>
                <w:sz w:val="22"/>
              </w:rPr>
            </w:pPr>
            <w:r>
              <w:rPr>
                <w:rFonts w:ascii="宋体" w:eastAsia="宋体" w:hAnsi="宋体" w:cs="宋体" w:hint="eastAsia"/>
                <w:b/>
                <w:color w:val="000000" w:themeColor="text1"/>
                <w:kern w:val="0"/>
                <w:sz w:val="22"/>
              </w:rPr>
              <w:lastRenderedPageBreak/>
              <w:t>修复养护工程</w:t>
            </w:r>
          </w:p>
        </w:tc>
        <w:tc>
          <w:tcPr>
            <w:tcW w:w="1134" w:type="dxa"/>
            <w:shd w:val="clear" w:color="auto" w:fill="auto"/>
            <w:vAlign w:val="center"/>
          </w:tcPr>
          <w:p w14:paraId="5B6786D6" w14:textId="77777777" w:rsidR="00EE3C50" w:rsidRDefault="00613E45">
            <w:pPr>
              <w:widowControl/>
              <w:jc w:val="center"/>
              <w:rPr>
                <w:rFonts w:ascii="宋体" w:eastAsia="宋体" w:hAnsi="宋体" w:cs="宋体"/>
                <w:color w:val="000000" w:themeColor="text1"/>
                <w:kern w:val="0"/>
                <w:sz w:val="22"/>
              </w:rPr>
            </w:pPr>
            <w:r>
              <w:rPr>
                <w:rFonts w:ascii="宋体" w:eastAsia="宋体" w:hAnsi="宋体" w:cs="宋体" w:hint="eastAsia"/>
                <w:color w:val="000000" w:themeColor="text1"/>
                <w:kern w:val="0"/>
                <w:sz w:val="22"/>
              </w:rPr>
              <w:t>公路出现明显病害或部分丧失服务功能，为恢复技术状况而进行的修复或定期更换工程项目，包括功能性修复和结构性修复</w:t>
            </w:r>
          </w:p>
        </w:tc>
        <w:tc>
          <w:tcPr>
            <w:tcW w:w="6731" w:type="dxa"/>
            <w:shd w:val="clear" w:color="auto" w:fill="auto"/>
            <w:vAlign w:val="center"/>
          </w:tcPr>
          <w:p w14:paraId="48D1DE95" w14:textId="77777777" w:rsidR="00EE3C50" w:rsidRDefault="00613E45">
            <w:pPr>
              <w:jc w:val="left"/>
              <w:rPr>
                <w:rFonts w:ascii="宋体" w:eastAsia="宋体" w:hAnsi="宋体" w:cs="宋体"/>
                <w:b/>
                <w:bCs/>
                <w:color w:val="000000" w:themeColor="text1"/>
                <w:kern w:val="0"/>
                <w:sz w:val="22"/>
              </w:rPr>
            </w:pPr>
            <w:r>
              <w:rPr>
                <w:rFonts w:ascii="宋体" w:eastAsia="宋体" w:hAnsi="宋体" w:cs="宋体" w:hint="eastAsia"/>
                <w:b/>
                <w:bCs/>
                <w:color w:val="000000" w:themeColor="text1"/>
                <w:kern w:val="0"/>
                <w:sz w:val="22"/>
              </w:rPr>
              <w:t>1、路基修复养护工程</w:t>
            </w:r>
          </w:p>
          <w:p w14:paraId="3654C31C" w14:textId="77777777" w:rsidR="00EE3C50" w:rsidRDefault="00613E45">
            <w:pPr>
              <w:jc w:val="left"/>
              <w:rPr>
                <w:rFonts w:ascii="宋体" w:eastAsia="宋体" w:hAnsi="宋体" w:cs="宋体"/>
                <w:color w:val="000000" w:themeColor="text1"/>
                <w:kern w:val="0"/>
                <w:sz w:val="22"/>
              </w:rPr>
            </w:pPr>
            <w:r>
              <w:rPr>
                <w:rFonts w:ascii="宋体" w:eastAsia="宋体" w:hAnsi="宋体" w:cs="宋体" w:hint="eastAsia"/>
                <w:color w:val="000000" w:themeColor="text1"/>
                <w:kern w:val="0"/>
                <w:sz w:val="22"/>
              </w:rPr>
              <w:t>（1）处治路堤路床病害，如沉降、桥头跳车、翻浆、开裂滑移等；</w:t>
            </w:r>
          </w:p>
          <w:p w14:paraId="6CCDDFDD" w14:textId="77777777" w:rsidR="00EE3C50" w:rsidRDefault="00613E45">
            <w:pPr>
              <w:jc w:val="left"/>
              <w:rPr>
                <w:rFonts w:ascii="宋体" w:eastAsia="宋体" w:hAnsi="宋体" w:cs="宋体"/>
                <w:color w:val="000000" w:themeColor="text1"/>
                <w:kern w:val="0"/>
                <w:sz w:val="22"/>
              </w:rPr>
            </w:pPr>
            <w:r>
              <w:rPr>
                <w:rFonts w:ascii="宋体" w:eastAsia="宋体" w:hAnsi="宋体" w:cs="宋体" w:hint="eastAsia"/>
                <w:color w:val="000000" w:themeColor="text1"/>
                <w:kern w:val="0"/>
                <w:sz w:val="22"/>
              </w:rPr>
              <w:t>（2）增设或修复</w:t>
            </w:r>
            <w:proofErr w:type="gramStart"/>
            <w:r>
              <w:rPr>
                <w:rFonts w:ascii="宋体" w:eastAsia="宋体" w:hAnsi="宋体" w:cs="宋体" w:hint="eastAsia"/>
                <w:color w:val="000000" w:themeColor="text1"/>
                <w:kern w:val="0"/>
                <w:sz w:val="22"/>
              </w:rPr>
              <w:t>支挡结构</w:t>
            </w:r>
            <w:proofErr w:type="gramEnd"/>
            <w:r>
              <w:rPr>
                <w:rFonts w:ascii="宋体" w:eastAsia="宋体" w:hAnsi="宋体" w:cs="宋体" w:hint="eastAsia"/>
                <w:color w:val="000000" w:themeColor="text1"/>
                <w:kern w:val="0"/>
                <w:sz w:val="22"/>
              </w:rPr>
              <w:t>物，如挡土墙、抗滑桩等；</w:t>
            </w:r>
          </w:p>
          <w:p w14:paraId="31120132" w14:textId="77777777" w:rsidR="00EE3C50" w:rsidRDefault="00613E45">
            <w:pPr>
              <w:jc w:val="left"/>
              <w:rPr>
                <w:rFonts w:ascii="宋体" w:eastAsia="宋体" w:hAnsi="宋体" w:cs="宋体"/>
                <w:color w:val="000000" w:themeColor="text1"/>
                <w:kern w:val="0"/>
                <w:sz w:val="22"/>
              </w:rPr>
            </w:pPr>
            <w:r>
              <w:rPr>
                <w:rFonts w:ascii="宋体" w:eastAsia="宋体" w:hAnsi="宋体" w:cs="宋体" w:hint="eastAsia"/>
                <w:color w:val="000000" w:themeColor="text1"/>
                <w:kern w:val="0"/>
                <w:sz w:val="22"/>
              </w:rPr>
              <w:t>（3）维修加固失稳边坡，集中更换安装路缘石、硬化路肩、修复排水设施等；</w:t>
            </w:r>
          </w:p>
          <w:p w14:paraId="1AC4A1D3" w14:textId="77777777" w:rsidR="00EE3C50" w:rsidRDefault="00613E45">
            <w:pPr>
              <w:jc w:val="left"/>
              <w:rPr>
                <w:rFonts w:ascii="宋体" w:eastAsia="宋体" w:hAnsi="宋体" w:cs="宋体"/>
                <w:color w:val="000000" w:themeColor="text1"/>
                <w:kern w:val="0"/>
                <w:sz w:val="22"/>
              </w:rPr>
            </w:pPr>
            <w:r>
              <w:rPr>
                <w:rFonts w:ascii="宋体" w:eastAsia="宋体" w:hAnsi="宋体" w:cs="宋体" w:hint="eastAsia"/>
                <w:color w:val="000000" w:themeColor="text1"/>
                <w:kern w:val="0"/>
                <w:sz w:val="22"/>
              </w:rPr>
              <w:t>（4）局部路基加高、加宽、裁弯取直等；</w:t>
            </w:r>
          </w:p>
          <w:p w14:paraId="0480DA26" w14:textId="77777777" w:rsidR="00EE3C50" w:rsidRDefault="00613E45">
            <w:pPr>
              <w:jc w:val="left"/>
              <w:rPr>
                <w:rFonts w:ascii="宋体" w:eastAsia="宋体" w:hAnsi="宋体" w:cs="宋体"/>
                <w:color w:val="000000" w:themeColor="text1"/>
                <w:kern w:val="0"/>
                <w:sz w:val="22"/>
              </w:rPr>
            </w:pPr>
            <w:r>
              <w:rPr>
                <w:rFonts w:ascii="宋体" w:eastAsia="宋体" w:hAnsi="宋体" w:cs="宋体" w:hint="eastAsia"/>
                <w:color w:val="000000" w:themeColor="text1"/>
                <w:kern w:val="0"/>
                <w:sz w:val="22"/>
              </w:rPr>
              <w:t>（5）防雪、防石、防风沙设施的修复等；</w:t>
            </w:r>
          </w:p>
          <w:p w14:paraId="5E3D83A6" w14:textId="77777777" w:rsidR="00EE3C50" w:rsidRDefault="00613E45">
            <w:pPr>
              <w:jc w:val="left"/>
              <w:rPr>
                <w:rFonts w:ascii="宋体" w:eastAsia="宋体" w:hAnsi="宋体" w:cs="宋体"/>
                <w:color w:val="000000" w:themeColor="text1"/>
                <w:kern w:val="0"/>
                <w:sz w:val="22"/>
              </w:rPr>
            </w:pPr>
            <w:r>
              <w:rPr>
                <w:rFonts w:ascii="宋体" w:eastAsia="宋体" w:hAnsi="宋体" w:cs="宋体" w:hint="eastAsia"/>
                <w:color w:val="000000" w:themeColor="text1"/>
                <w:kern w:val="0"/>
                <w:sz w:val="22"/>
              </w:rPr>
              <w:t>（6）其他。</w:t>
            </w:r>
          </w:p>
          <w:p w14:paraId="78F058B5" w14:textId="77777777" w:rsidR="00EE3C50" w:rsidRDefault="00613E45">
            <w:pPr>
              <w:jc w:val="left"/>
              <w:rPr>
                <w:rFonts w:ascii="宋体" w:eastAsia="宋体" w:hAnsi="宋体" w:cs="宋体"/>
                <w:b/>
                <w:bCs/>
                <w:color w:val="000000" w:themeColor="text1"/>
                <w:kern w:val="0"/>
                <w:sz w:val="22"/>
              </w:rPr>
            </w:pPr>
            <w:r>
              <w:rPr>
                <w:rFonts w:ascii="宋体" w:eastAsia="宋体" w:hAnsi="宋体" w:cs="宋体" w:hint="eastAsia"/>
                <w:b/>
                <w:bCs/>
                <w:color w:val="000000" w:themeColor="text1"/>
                <w:kern w:val="0"/>
                <w:sz w:val="22"/>
              </w:rPr>
              <w:t>2、路面修复养护工程</w:t>
            </w:r>
          </w:p>
          <w:p w14:paraId="37881D0D" w14:textId="77777777" w:rsidR="00EE3C50" w:rsidRDefault="00613E45">
            <w:pPr>
              <w:jc w:val="left"/>
              <w:rPr>
                <w:rFonts w:ascii="宋体" w:eastAsia="宋体" w:hAnsi="宋体" w:cs="宋体"/>
                <w:color w:val="000000" w:themeColor="text1"/>
                <w:kern w:val="0"/>
                <w:sz w:val="22"/>
              </w:rPr>
            </w:pPr>
            <w:r>
              <w:rPr>
                <w:rFonts w:ascii="宋体" w:eastAsia="宋体" w:hAnsi="宋体" w:cs="宋体" w:hint="eastAsia"/>
                <w:color w:val="000000" w:themeColor="text1"/>
                <w:kern w:val="0"/>
                <w:sz w:val="22"/>
              </w:rPr>
              <w:t>（1）改善沥青路面结构强度，如直接加铺、铣刨加铺翻修加铺或其他各</w:t>
            </w:r>
            <w:proofErr w:type="gramStart"/>
            <w:r>
              <w:rPr>
                <w:rFonts w:ascii="宋体" w:eastAsia="宋体" w:hAnsi="宋体" w:cs="宋体" w:hint="eastAsia"/>
                <w:color w:val="000000" w:themeColor="text1"/>
                <w:kern w:val="0"/>
                <w:sz w:val="22"/>
              </w:rPr>
              <w:t>类集中</w:t>
            </w:r>
            <w:proofErr w:type="gramEnd"/>
            <w:r>
              <w:rPr>
                <w:rFonts w:ascii="宋体" w:eastAsia="宋体" w:hAnsi="宋体" w:cs="宋体" w:hint="eastAsia"/>
                <w:color w:val="000000" w:themeColor="text1"/>
                <w:kern w:val="0"/>
                <w:sz w:val="22"/>
              </w:rPr>
              <w:t>修复等；</w:t>
            </w:r>
          </w:p>
          <w:p w14:paraId="7BCF5AF4" w14:textId="77777777" w:rsidR="00EE3C50" w:rsidRDefault="00613E45">
            <w:pPr>
              <w:jc w:val="left"/>
              <w:rPr>
                <w:rFonts w:ascii="宋体" w:eastAsia="宋体" w:hAnsi="宋体" w:cs="宋体"/>
                <w:color w:val="000000" w:themeColor="text1"/>
                <w:kern w:val="0"/>
                <w:sz w:val="22"/>
              </w:rPr>
            </w:pPr>
            <w:r>
              <w:rPr>
                <w:rFonts w:ascii="宋体" w:eastAsia="宋体" w:hAnsi="宋体" w:cs="宋体" w:hint="eastAsia"/>
                <w:color w:val="000000" w:themeColor="text1"/>
                <w:kern w:val="0"/>
                <w:sz w:val="22"/>
              </w:rPr>
              <w:t>（2）水泥路面结构形式改造、破碎板或其他路面病害修复等；</w:t>
            </w:r>
          </w:p>
          <w:p w14:paraId="5CE13DAC" w14:textId="77777777" w:rsidR="00EE3C50" w:rsidRDefault="00613E45">
            <w:pPr>
              <w:jc w:val="left"/>
              <w:rPr>
                <w:rFonts w:ascii="宋体" w:eastAsia="宋体" w:hAnsi="宋体" w:cs="宋体"/>
                <w:color w:val="000000" w:themeColor="text1"/>
                <w:kern w:val="0"/>
                <w:sz w:val="22"/>
              </w:rPr>
            </w:pPr>
            <w:r>
              <w:rPr>
                <w:rFonts w:ascii="宋体" w:eastAsia="宋体" w:hAnsi="宋体" w:cs="宋体" w:hint="eastAsia"/>
                <w:color w:val="000000" w:themeColor="text1"/>
                <w:kern w:val="0"/>
                <w:sz w:val="22"/>
              </w:rPr>
              <w:t>（3）整路段砂石、块石、条石路面的结构修复及改善等；</w:t>
            </w:r>
          </w:p>
          <w:p w14:paraId="4807D337" w14:textId="77777777" w:rsidR="00EE3C50" w:rsidRDefault="00613E45">
            <w:pPr>
              <w:jc w:val="left"/>
              <w:rPr>
                <w:rFonts w:ascii="宋体" w:eastAsia="宋体" w:hAnsi="宋体" w:cs="宋体"/>
                <w:color w:val="000000" w:themeColor="text1"/>
                <w:kern w:val="0"/>
                <w:sz w:val="22"/>
              </w:rPr>
            </w:pPr>
            <w:r>
              <w:rPr>
                <w:rFonts w:ascii="宋体" w:eastAsia="宋体" w:hAnsi="宋体" w:cs="宋体" w:hint="eastAsia"/>
                <w:color w:val="000000" w:themeColor="text1"/>
                <w:kern w:val="0"/>
                <w:sz w:val="22"/>
              </w:rPr>
              <w:t>（4）配套路面修复完善相关附属设施如调整标志标线、护栏、路缘石，路口及分隔带开口等；</w:t>
            </w:r>
          </w:p>
          <w:p w14:paraId="6F3EB5C0" w14:textId="77777777" w:rsidR="00EE3C50" w:rsidRDefault="00613E45">
            <w:pPr>
              <w:jc w:val="left"/>
              <w:rPr>
                <w:rFonts w:ascii="宋体" w:eastAsia="宋体" w:hAnsi="宋体" w:cs="宋体"/>
                <w:color w:val="000000" w:themeColor="text1"/>
                <w:kern w:val="0"/>
                <w:sz w:val="22"/>
              </w:rPr>
            </w:pPr>
            <w:r>
              <w:rPr>
                <w:rFonts w:ascii="宋体" w:eastAsia="宋体" w:hAnsi="宋体" w:cs="宋体" w:hint="eastAsia"/>
                <w:color w:val="000000" w:themeColor="text1"/>
                <w:kern w:val="0"/>
                <w:sz w:val="22"/>
              </w:rPr>
              <w:t>（5）其他。</w:t>
            </w:r>
          </w:p>
          <w:p w14:paraId="53CF7F9C" w14:textId="77777777" w:rsidR="00EE3C50" w:rsidRDefault="00613E45">
            <w:pPr>
              <w:jc w:val="left"/>
              <w:rPr>
                <w:rFonts w:ascii="宋体" w:eastAsia="宋体" w:hAnsi="宋体" w:cs="宋体"/>
                <w:b/>
                <w:bCs/>
                <w:color w:val="000000" w:themeColor="text1"/>
                <w:kern w:val="0"/>
                <w:sz w:val="22"/>
              </w:rPr>
            </w:pPr>
            <w:r>
              <w:rPr>
                <w:rFonts w:ascii="宋体" w:eastAsia="宋体" w:hAnsi="宋体" w:cs="宋体" w:hint="eastAsia"/>
                <w:b/>
                <w:bCs/>
                <w:color w:val="000000" w:themeColor="text1"/>
                <w:kern w:val="0"/>
                <w:sz w:val="22"/>
              </w:rPr>
              <w:t>3、桥梁涵洞修复养护工程</w:t>
            </w:r>
          </w:p>
          <w:p w14:paraId="5A5F5D0F" w14:textId="77777777" w:rsidR="00EE3C50" w:rsidRDefault="00613E45">
            <w:pPr>
              <w:jc w:val="left"/>
              <w:rPr>
                <w:rFonts w:ascii="宋体" w:eastAsia="宋体" w:hAnsi="宋体" w:cs="宋体"/>
                <w:color w:val="000000" w:themeColor="text1"/>
                <w:kern w:val="0"/>
                <w:sz w:val="22"/>
              </w:rPr>
            </w:pPr>
            <w:r>
              <w:rPr>
                <w:rFonts w:ascii="宋体" w:eastAsia="宋体" w:hAnsi="宋体" w:cs="宋体" w:hint="eastAsia"/>
                <w:color w:val="000000" w:themeColor="text1"/>
                <w:kern w:val="0"/>
                <w:sz w:val="22"/>
              </w:rPr>
              <w:t>（1）桥梁涵洞结构加固、病害修复，如墩台（基础）、锥坡翼墙、护栏拉索、调治结构物、径流系统等的维修完善；</w:t>
            </w:r>
          </w:p>
          <w:p w14:paraId="1781FD0A" w14:textId="77777777" w:rsidR="00EE3C50" w:rsidRDefault="00613E45">
            <w:pPr>
              <w:jc w:val="left"/>
              <w:rPr>
                <w:rFonts w:ascii="宋体" w:eastAsia="宋体" w:hAnsi="宋体" w:cs="宋体"/>
                <w:color w:val="000000" w:themeColor="text1"/>
                <w:kern w:val="0"/>
                <w:sz w:val="22"/>
              </w:rPr>
            </w:pPr>
            <w:r>
              <w:rPr>
                <w:rFonts w:ascii="宋体" w:eastAsia="宋体" w:hAnsi="宋体" w:cs="宋体" w:hint="eastAsia"/>
                <w:color w:val="000000" w:themeColor="text1"/>
                <w:kern w:val="0"/>
                <w:sz w:val="22"/>
              </w:rPr>
              <w:t>（2）桥梁加宽、加高，重建、增设接长涵洞等；</w:t>
            </w:r>
          </w:p>
          <w:p w14:paraId="70D53462" w14:textId="77777777" w:rsidR="00EE3C50" w:rsidRDefault="00613E45">
            <w:pPr>
              <w:jc w:val="left"/>
              <w:rPr>
                <w:rFonts w:ascii="宋体" w:eastAsia="宋体" w:hAnsi="宋体" w:cs="宋体"/>
                <w:color w:val="000000" w:themeColor="text1"/>
                <w:kern w:val="0"/>
                <w:sz w:val="22"/>
              </w:rPr>
            </w:pPr>
            <w:r>
              <w:rPr>
                <w:rFonts w:ascii="宋体" w:eastAsia="宋体" w:hAnsi="宋体" w:cs="宋体" w:hint="eastAsia"/>
                <w:color w:val="000000" w:themeColor="text1"/>
                <w:kern w:val="0"/>
                <w:sz w:val="22"/>
              </w:rPr>
              <w:t>（3）其他。</w:t>
            </w:r>
          </w:p>
          <w:p w14:paraId="3E4785F1" w14:textId="77777777" w:rsidR="00EE3C50" w:rsidRDefault="00613E45">
            <w:pPr>
              <w:jc w:val="left"/>
              <w:rPr>
                <w:rFonts w:ascii="宋体" w:eastAsia="宋体" w:hAnsi="宋体" w:cs="宋体"/>
                <w:b/>
                <w:bCs/>
                <w:color w:val="000000" w:themeColor="text1"/>
                <w:kern w:val="0"/>
                <w:sz w:val="22"/>
              </w:rPr>
            </w:pPr>
            <w:r>
              <w:rPr>
                <w:rFonts w:ascii="宋体" w:eastAsia="宋体" w:hAnsi="宋体" w:cs="宋体" w:hint="eastAsia"/>
                <w:b/>
                <w:bCs/>
                <w:color w:val="000000" w:themeColor="text1"/>
                <w:kern w:val="0"/>
                <w:sz w:val="22"/>
              </w:rPr>
              <w:t>4、隧道修复养护工程</w:t>
            </w:r>
          </w:p>
          <w:p w14:paraId="58EA4F95" w14:textId="77777777" w:rsidR="00EE3C50" w:rsidRDefault="00613E45">
            <w:pPr>
              <w:jc w:val="left"/>
              <w:rPr>
                <w:rFonts w:ascii="宋体" w:eastAsia="宋体" w:hAnsi="宋体" w:cs="宋体"/>
                <w:color w:val="000000" w:themeColor="text1"/>
                <w:kern w:val="0"/>
                <w:sz w:val="22"/>
              </w:rPr>
            </w:pPr>
            <w:r>
              <w:rPr>
                <w:rFonts w:ascii="宋体" w:eastAsia="宋体" w:hAnsi="宋体" w:cs="宋体" w:hint="eastAsia"/>
                <w:color w:val="000000" w:themeColor="text1"/>
                <w:kern w:val="0"/>
                <w:sz w:val="22"/>
              </w:rPr>
              <w:t>（1）隧道结构加固及相关病害修复，如洞门、衬砌、顶板、斜井、侧墙等的结构性损坏修复；</w:t>
            </w:r>
          </w:p>
          <w:p w14:paraId="2FFBE996" w14:textId="77777777" w:rsidR="00EE3C50" w:rsidRDefault="00613E45">
            <w:pPr>
              <w:jc w:val="left"/>
              <w:rPr>
                <w:rFonts w:ascii="宋体" w:eastAsia="宋体" w:hAnsi="宋体" w:cs="宋体"/>
                <w:color w:val="000000" w:themeColor="text1"/>
                <w:kern w:val="0"/>
                <w:sz w:val="22"/>
              </w:rPr>
            </w:pPr>
            <w:r>
              <w:rPr>
                <w:rFonts w:ascii="宋体" w:eastAsia="宋体" w:hAnsi="宋体" w:cs="宋体" w:hint="eastAsia"/>
                <w:color w:val="000000" w:themeColor="text1"/>
                <w:kern w:val="0"/>
                <w:sz w:val="22"/>
              </w:rPr>
              <w:t>（2）其他。</w:t>
            </w:r>
          </w:p>
          <w:p w14:paraId="6E3CECE4" w14:textId="77777777" w:rsidR="00EE3C50" w:rsidRDefault="00613E45">
            <w:pPr>
              <w:jc w:val="left"/>
              <w:rPr>
                <w:rFonts w:ascii="宋体" w:eastAsia="宋体" w:hAnsi="宋体" w:cs="宋体"/>
                <w:b/>
                <w:bCs/>
                <w:color w:val="000000" w:themeColor="text1"/>
                <w:kern w:val="0"/>
                <w:sz w:val="22"/>
              </w:rPr>
            </w:pPr>
            <w:r>
              <w:rPr>
                <w:rFonts w:ascii="宋体" w:eastAsia="宋体" w:hAnsi="宋体" w:cs="宋体" w:hint="eastAsia"/>
                <w:b/>
                <w:bCs/>
                <w:color w:val="000000" w:themeColor="text1"/>
                <w:kern w:val="0"/>
                <w:sz w:val="22"/>
              </w:rPr>
              <w:t>5、机电设备修复养护工程</w:t>
            </w:r>
          </w:p>
          <w:p w14:paraId="3258D905" w14:textId="77777777" w:rsidR="00EE3C50" w:rsidRDefault="00613E45">
            <w:pPr>
              <w:jc w:val="left"/>
              <w:rPr>
                <w:rFonts w:ascii="宋体" w:eastAsia="宋体" w:hAnsi="宋体" w:cs="宋体"/>
                <w:color w:val="000000" w:themeColor="text1"/>
                <w:kern w:val="0"/>
                <w:sz w:val="22"/>
              </w:rPr>
            </w:pPr>
            <w:r>
              <w:rPr>
                <w:rFonts w:ascii="宋体" w:eastAsia="宋体" w:hAnsi="宋体" w:cs="宋体" w:hint="eastAsia"/>
                <w:color w:val="000000" w:themeColor="text1"/>
                <w:kern w:val="0"/>
                <w:sz w:val="22"/>
              </w:rPr>
              <w:t>（1）对通信、监控、通风、照明、消防、收费、供配电设施、健康监测系统相关信息化设施等进行增设、维修或更新；</w:t>
            </w:r>
          </w:p>
          <w:p w14:paraId="51893F33" w14:textId="77777777" w:rsidR="00EE3C50" w:rsidRDefault="00613E45">
            <w:pPr>
              <w:jc w:val="left"/>
              <w:rPr>
                <w:rFonts w:ascii="宋体" w:eastAsia="宋体" w:hAnsi="宋体" w:cs="宋体"/>
                <w:color w:val="000000" w:themeColor="text1"/>
                <w:kern w:val="0"/>
                <w:sz w:val="22"/>
              </w:rPr>
            </w:pPr>
            <w:r>
              <w:rPr>
                <w:rFonts w:ascii="宋体" w:eastAsia="宋体" w:hAnsi="宋体" w:cs="宋体" w:hint="eastAsia"/>
                <w:color w:val="000000" w:themeColor="text1"/>
                <w:kern w:val="0"/>
                <w:sz w:val="22"/>
              </w:rPr>
              <w:t>（2）其他。</w:t>
            </w:r>
          </w:p>
          <w:p w14:paraId="71D90C98" w14:textId="77777777" w:rsidR="00EE3C50" w:rsidRDefault="00613E45">
            <w:pPr>
              <w:jc w:val="left"/>
              <w:rPr>
                <w:rFonts w:ascii="宋体" w:eastAsia="宋体" w:hAnsi="宋体" w:cs="宋体"/>
                <w:b/>
                <w:bCs/>
                <w:color w:val="000000" w:themeColor="text1"/>
                <w:kern w:val="0"/>
                <w:sz w:val="22"/>
              </w:rPr>
            </w:pPr>
            <w:r>
              <w:rPr>
                <w:rFonts w:ascii="宋体" w:eastAsia="宋体" w:hAnsi="宋体" w:cs="宋体" w:hint="eastAsia"/>
                <w:b/>
                <w:bCs/>
                <w:color w:val="000000" w:themeColor="text1"/>
                <w:kern w:val="0"/>
                <w:sz w:val="22"/>
              </w:rPr>
              <w:t>6、交安设施修复养护工程</w:t>
            </w:r>
          </w:p>
          <w:p w14:paraId="2EC50CA5" w14:textId="77777777" w:rsidR="00EE3C50" w:rsidRDefault="00613E45">
            <w:pPr>
              <w:jc w:val="left"/>
              <w:rPr>
                <w:rFonts w:ascii="宋体" w:eastAsia="宋体" w:hAnsi="宋体" w:cs="宋体"/>
                <w:color w:val="000000" w:themeColor="text1"/>
                <w:kern w:val="0"/>
                <w:sz w:val="22"/>
              </w:rPr>
            </w:pPr>
            <w:r>
              <w:rPr>
                <w:rFonts w:ascii="宋体" w:eastAsia="宋体" w:hAnsi="宋体" w:cs="宋体" w:hint="eastAsia"/>
                <w:color w:val="000000" w:themeColor="text1"/>
                <w:kern w:val="0"/>
                <w:sz w:val="22"/>
              </w:rPr>
              <w:t>（1）集中更换或新设标志标牌、防眩板、隔音屏、隔离栅、中央活动门限高架等；</w:t>
            </w:r>
          </w:p>
          <w:p w14:paraId="5882DF4C" w14:textId="77777777" w:rsidR="00EE3C50" w:rsidRDefault="00613E45">
            <w:pPr>
              <w:jc w:val="left"/>
              <w:rPr>
                <w:rFonts w:ascii="宋体" w:eastAsia="宋体" w:hAnsi="宋体" w:cs="宋体"/>
                <w:color w:val="000000" w:themeColor="text1"/>
                <w:kern w:val="0"/>
                <w:sz w:val="22"/>
              </w:rPr>
            </w:pPr>
            <w:r>
              <w:rPr>
                <w:rFonts w:ascii="宋体" w:eastAsia="宋体" w:hAnsi="宋体" w:cs="宋体" w:hint="eastAsia"/>
                <w:color w:val="000000" w:themeColor="text1"/>
                <w:kern w:val="0"/>
                <w:sz w:val="22"/>
              </w:rPr>
              <w:t>（2）整段路面标线的重新施划；</w:t>
            </w:r>
          </w:p>
          <w:p w14:paraId="2FBD39C8" w14:textId="77777777" w:rsidR="00EE3C50" w:rsidRDefault="00613E45">
            <w:pPr>
              <w:jc w:val="left"/>
              <w:rPr>
                <w:rFonts w:ascii="宋体" w:eastAsia="宋体" w:hAnsi="宋体" w:cs="宋体"/>
                <w:color w:val="000000" w:themeColor="text1"/>
                <w:kern w:val="0"/>
                <w:sz w:val="22"/>
              </w:rPr>
            </w:pPr>
            <w:r>
              <w:rPr>
                <w:rFonts w:ascii="宋体" w:eastAsia="宋体" w:hAnsi="宋体" w:cs="宋体" w:hint="eastAsia"/>
                <w:color w:val="000000" w:themeColor="text1"/>
                <w:kern w:val="0"/>
                <w:sz w:val="22"/>
              </w:rPr>
              <w:t>（3）集中维修、更换或新设公路护栏、警示桩、道口桩、减速带等；</w:t>
            </w:r>
          </w:p>
          <w:p w14:paraId="095E78F6" w14:textId="77777777" w:rsidR="00EE3C50" w:rsidRDefault="00613E45">
            <w:pPr>
              <w:jc w:val="left"/>
              <w:rPr>
                <w:rFonts w:ascii="宋体" w:eastAsia="宋体" w:hAnsi="宋体" w:cs="宋体"/>
                <w:color w:val="000000" w:themeColor="text1"/>
                <w:kern w:val="0"/>
                <w:sz w:val="22"/>
              </w:rPr>
            </w:pPr>
            <w:r>
              <w:rPr>
                <w:rFonts w:ascii="宋体" w:eastAsia="宋体" w:hAnsi="宋体" w:cs="宋体" w:hint="eastAsia"/>
                <w:color w:val="000000" w:themeColor="text1"/>
                <w:kern w:val="0"/>
                <w:sz w:val="22"/>
              </w:rPr>
              <w:t>（4）其他。</w:t>
            </w:r>
          </w:p>
          <w:p w14:paraId="08533DE7" w14:textId="77777777" w:rsidR="00EE3C50" w:rsidRDefault="00613E45">
            <w:pPr>
              <w:jc w:val="left"/>
              <w:rPr>
                <w:rFonts w:ascii="宋体" w:eastAsia="宋体" w:hAnsi="宋体" w:cs="宋体"/>
                <w:b/>
                <w:bCs/>
                <w:color w:val="000000" w:themeColor="text1"/>
                <w:kern w:val="0"/>
                <w:sz w:val="22"/>
              </w:rPr>
            </w:pPr>
            <w:r>
              <w:rPr>
                <w:rFonts w:ascii="宋体" w:eastAsia="宋体" w:hAnsi="宋体" w:cs="宋体" w:hint="eastAsia"/>
                <w:b/>
                <w:bCs/>
                <w:color w:val="000000" w:themeColor="text1"/>
                <w:kern w:val="0"/>
                <w:sz w:val="22"/>
              </w:rPr>
              <w:t>7、管理服务设施修复养护工程</w:t>
            </w:r>
          </w:p>
          <w:p w14:paraId="7C7A73CC" w14:textId="77777777" w:rsidR="00EE3C50" w:rsidRDefault="00613E45">
            <w:pPr>
              <w:jc w:val="left"/>
              <w:rPr>
                <w:rFonts w:ascii="宋体" w:eastAsia="宋体" w:hAnsi="宋体" w:cs="宋体"/>
                <w:color w:val="000000" w:themeColor="text1"/>
                <w:kern w:val="0"/>
                <w:sz w:val="22"/>
              </w:rPr>
            </w:pPr>
            <w:r>
              <w:rPr>
                <w:rFonts w:ascii="宋体" w:eastAsia="宋体" w:hAnsi="宋体" w:cs="宋体" w:hint="eastAsia"/>
                <w:color w:val="000000" w:themeColor="text1"/>
                <w:kern w:val="0"/>
                <w:sz w:val="22"/>
              </w:rPr>
              <w:t>（1）公路养护、管理、服务等的房屋、场地和设施设备的维修、改造、扩建或增设；</w:t>
            </w:r>
          </w:p>
          <w:p w14:paraId="00B951C0" w14:textId="77777777" w:rsidR="00EE3C50" w:rsidRDefault="00613E45">
            <w:pPr>
              <w:jc w:val="left"/>
              <w:rPr>
                <w:rFonts w:ascii="宋体" w:eastAsia="宋体" w:hAnsi="宋体" w:cs="宋体"/>
                <w:color w:val="000000" w:themeColor="text1"/>
                <w:kern w:val="0"/>
                <w:sz w:val="22"/>
              </w:rPr>
            </w:pPr>
            <w:r>
              <w:rPr>
                <w:rFonts w:ascii="宋体" w:eastAsia="宋体" w:hAnsi="宋体" w:cs="宋体" w:hint="eastAsia"/>
                <w:color w:val="000000" w:themeColor="text1"/>
                <w:kern w:val="0"/>
                <w:sz w:val="22"/>
              </w:rPr>
              <w:t>（2）其他。</w:t>
            </w:r>
          </w:p>
          <w:p w14:paraId="6081D0F2" w14:textId="77777777" w:rsidR="00EE3C50" w:rsidRDefault="00613E45">
            <w:pPr>
              <w:jc w:val="left"/>
              <w:rPr>
                <w:rFonts w:ascii="宋体" w:eastAsia="宋体" w:hAnsi="宋体" w:cs="宋体"/>
                <w:b/>
                <w:bCs/>
                <w:color w:val="000000" w:themeColor="text1"/>
                <w:kern w:val="0"/>
                <w:sz w:val="22"/>
              </w:rPr>
            </w:pPr>
            <w:r>
              <w:rPr>
                <w:rFonts w:ascii="宋体" w:eastAsia="宋体" w:hAnsi="宋体" w:cs="宋体" w:hint="eastAsia"/>
                <w:b/>
                <w:bCs/>
                <w:color w:val="000000" w:themeColor="text1"/>
                <w:kern w:val="0"/>
                <w:sz w:val="22"/>
              </w:rPr>
              <w:t>8、绿化景观修复养护工程</w:t>
            </w:r>
          </w:p>
          <w:p w14:paraId="6F39B578" w14:textId="77777777" w:rsidR="00EE3C50" w:rsidRDefault="00613E45">
            <w:pPr>
              <w:jc w:val="left"/>
              <w:rPr>
                <w:rFonts w:ascii="宋体" w:eastAsia="宋体" w:hAnsi="宋体" w:cs="宋体"/>
                <w:color w:val="000000" w:themeColor="text1"/>
                <w:kern w:val="0"/>
                <w:sz w:val="22"/>
              </w:rPr>
            </w:pPr>
            <w:r>
              <w:rPr>
                <w:rFonts w:ascii="宋体" w:eastAsia="宋体" w:hAnsi="宋体" w:cs="宋体" w:hint="eastAsia"/>
                <w:color w:val="000000" w:themeColor="text1"/>
                <w:kern w:val="0"/>
                <w:sz w:val="22"/>
              </w:rPr>
              <w:t>（1）整段</w:t>
            </w:r>
            <w:proofErr w:type="gramStart"/>
            <w:r>
              <w:rPr>
                <w:rFonts w:ascii="宋体" w:eastAsia="宋体" w:hAnsi="宋体" w:cs="宋体" w:hint="eastAsia"/>
                <w:color w:val="000000" w:themeColor="text1"/>
                <w:kern w:val="0"/>
                <w:sz w:val="22"/>
              </w:rPr>
              <w:t>路集中</w:t>
            </w:r>
            <w:proofErr w:type="gramEnd"/>
            <w:r>
              <w:rPr>
                <w:rFonts w:ascii="宋体" w:eastAsia="宋体" w:hAnsi="宋体" w:cs="宋体" w:hint="eastAsia"/>
                <w:color w:val="000000" w:themeColor="text1"/>
                <w:kern w:val="0"/>
                <w:sz w:val="22"/>
              </w:rPr>
              <w:t>更换、新植行道树及花草；</w:t>
            </w:r>
          </w:p>
          <w:p w14:paraId="13F3B4EE" w14:textId="77777777" w:rsidR="00EE3C50" w:rsidRDefault="00613E45">
            <w:pPr>
              <w:jc w:val="left"/>
              <w:rPr>
                <w:rFonts w:ascii="宋体" w:eastAsia="宋体" w:hAnsi="宋体" w:cs="宋体"/>
                <w:color w:val="000000" w:themeColor="text1"/>
                <w:kern w:val="0"/>
                <w:sz w:val="22"/>
              </w:rPr>
            </w:pPr>
            <w:r>
              <w:rPr>
                <w:rFonts w:ascii="宋体" w:eastAsia="宋体" w:hAnsi="宋体" w:cs="宋体" w:hint="eastAsia"/>
                <w:color w:val="000000" w:themeColor="text1"/>
                <w:kern w:val="0"/>
                <w:sz w:val="22"/>
              </w:rPr>
              <w:t>（2）翻修、开辟苗圃等；</w:t>
            </w:r>
          </w:p>
          <w:p w14:paraId="4415607F" w14:textId="77777777" w:rsidR="00EE3C50" w:rsidRDefault="00613E45">
            <w:pPr>
              <w:jc w:val="left"/>
              <w:rPr>
                <w:rFonts w:ascii="宋体" w:eastAsia="宋体" w:hAnsi="宋体" w:cs="宋体"/>
                <w:color w:val="000000" w:themeColor="text1"/>
                <w:kern w:val="0"/>
                <w:sz w:val="22"/>
              </w:rPr>
            </w:pPr>
            <w:r>
              <w:rPr>
                <w:rFonts w:ascii="宋体" w:eastAsia="宋体" w:hAnsi="宋体" w:cs="宋体" w:hint="eastAsia"/>
                <w:color w:val="000000" w:themeColor="text1"/>
                <w:kern w:val="0"/>
                <w:sz w:val="22"/>
              </w:rPr>
              <w:t>（3）公路景观和环境提升治理等。</w:t>
            </w:r>
          </w:p>
        </w:tc>
      </w:tr>
      <w:tr w:rsidR="00EE3C50" w14:paraId="42B8E793" w14:textId="77777777">
        <w:trPr>
          <w:cantSplit/>
          <w:trHeight w:val="690"/>
        </w:trPr>
        <w:tc>
          <w:tcPr>
            <w:tcW w:w="421" w:type="dxa"/>
            <w:vMerge w:val="restart"/>
            <w:shd w:val="clear" w:color="auto" w:fill="auto"/>
            <w:noWrap/>
            <w:vAlign w:val="center"/>
          </w:tcPr>
          <w:p w14:paraId="7D72BA80" w14:textId="77777777" w:rsidR="00EE3C50" w:rsidRDefault="00613E45">
            <w:pPr>
              <w:widowControl/>
              <w:jc w:val="center"/>
              <w:rPr>
                <w:rFonts w:ascii="宋体" w:eastAsia="宋体" w:hAnsi="宋体" w:cs="宋体"/>
                <w:b/>
                <w:color w:val="000000" w:themeColor="text1"/>
                <w:kern w:val="0"/>
                <w:sz w:val="22"/>
              </w:rPr>
            </w:pPr>
            <w:r>
              <w:rPr>
                <w:rFonts w:ascii="宋体" w:eastAsia="宋体" w:hAnsi="宋体" w:cs="宋体" w:hint="eastAsia"/>
                <w:b/>
                <w:color w:val="000000" w:themeColor="text1"/>
                <w:kern w:val="0"/>
                <w:sz w:val="22"/>
              </w:rPr>
              <w:lastRenderedPageBreak/>
              <w:t>专项养护工程</w:t>
            </w:r>
          </w:p>
        </w:tc>
        <w:tc>
          <w:tcPr>
            <w:tcW w:w="1134" w:type="dxa"/>
            <w:vMerge w:val="restart"/>
            <w:shd w:val="clear" w:color="auto" w:fill="auto"/>
            <w:vAlign w:val="center"/>
          </w:tcPr>
          <w:p w14:paraId="63883A13" w14:textId="77777777" w:rsidR="00EE3C50" w:rsidRDefault="00613E45">
            <w:pPr>
              <w:widowControl/>
              <w:jc w:val="center"/>
              <w:rPr>
                <w:rFonts w:ascii="宋体" w:eastAsia="宋体" w:hAnsi="宋体" w:cs="宋体"/>
                <w:color w:val="000000" w:themeColor="text1"/>
                <w:kern w:val="0"/>
                <w:sz w:val="22"/>
              </w:rPr>
            </w:pPr>
            <w:r>
              <w:rPr>
                <w:rFonts w:ascii="宋体" w:eastAsia="宋体" w:hAnsi="宋体" w:cs="宋体" w:hint="eastAsia"/>
                <w:color w:val="000000" w:themeColor="text1"/>
                <w:kern w:val="0"/>
                <w:sz w:val="22"/>
              </w:rPr>
              <w:t>为恢复、保持或提升公路服务功能而集中实施的完善增设、加固改造或拆除重建等工程项目</w:t>
            </w:r>
          </w:p>
        </w:tc>
        <w:tc>
          <w:tcPr>
            <w:tcW w:w="6731" w:type="dxa"/>
            <w:vMerge w:val="restart"/>
            <w:shd w:val="clear" w:color="auto" w:fill="auto"/>
            <w:vAlign w:val="center"/>
          </w:tcPr>
          <w:p w14:paraId="55213780" w14:textId="77777777" w:rsidR="00EE3C50" w:rsidRDefault="00613E45">
            <w:pPr>
              <w:widowControl/>
              <w:jc w:val="left"/>
              <w:rPr>
                <w:rFonts w:ascii="宋体" w:eastAsia="宋体" w:hAnsi="宋体" w:cs="宋体"/>
                <w:color w:val="000000" w:themeColor="text1"/>
                <w:kern w:val="0"/>
                <w:sz w:val="22"/>
              </w:rPr>
            </w:pPr>
            <w:r>
              <w:rPr>
                <w:rFonts w:ascii="宋体" w:eastAsia="宋体" w:hAnsi="宋体" w:cs="宋体" w:hint="eastAsia"/>
                <w:color w:val="000000" w:themeColor="text1"/>
                <w:kern w:val="0"/>
                <w:sz w:val="22"/>
              </w:rPr>
              <w:t>针对阶段性重点工作实施的专项公路养护治理项目。如：</w:t>
            </w:r>
          </w:p>
          <w:p w14:paraId="765B1A6A" w14:textId="77777777" w:rsidR="00EE3C50" w:rsidRDefault="00613E45">
            <w:pPr>
              <w:widowControl/>
              <w:jc w:val="left"/>
              <w:rPr>
                <w:rFonts w:ascii="宋体" w:eastAsia="宋体" w:hAnsi="宋体" w:cs="宋体"/>
                <w:color w:val="000000" w:themeColor="text1"/>
                <w:kern w:val="0"/>
                <w:sz w:val="22"/>
              </w:rPr>
            </w:pPr>
            <w:r>
              <w:rPr>
                <w:rFonts w:ascii="宋体" w:eastAsia="宋体" w:hAnsi="宋体" w:cs="宋体" w:hint="eastAsia"/>
                <w:color w:val="000000" w:themeColor="text1"/>
                <w:kern w:val="0"/>
                <w:sz w:val="22"/>
              </w:rPr>
              <w:t>（1）交安设施、绿化养护和沿线设施完善工程；</w:t>
            </w:r>
          </w:p>
          <w:p w14:paraId="20114A72" w14:textId="77777777" w:rsidR="00EE3C50" w:rsidRDefault="00613E45">
            <w:pPr>
              <w:widowControl/>
              <w:jc w:val="left"/>
              <w:rPr>
                <w:rFonts w:ascii="宋体" w:eastAsia="宋体" w:hAnsi="宋体" w:cs="宋体"/>
                <w:color w:val="000000" w:themeColor="text1"/>
                <w:kern w:val="0"/>
                <w:sz w:val="22"/>
              </w:rPr>
            </w:pPr>
            <w:r>
              <w:rPr>
                <w:rFonts w:ascii="宋体" w:eastAsia="宋体" w:hAnsi="宋体" w:cs="宋体" w:hint="eastAsia"/>
                <w:color w:val="000000" w:themeColor="text1"/>
                <w:kern w:val="0"/>
                <w:sz w:val="22"/>
              </w:rPr>
              <w:t>（2）根据相关要求，开展的专项型养护改造项目，如：公路标志调整完善工程等；</w:t>
            </w:r>
          </w:p>
          <w:p w14:paraId="742AD285" w14:textId="77777777" w:rsidR="00EE3C50" w:rsidRDefault="00613E45">
            <w:pPr>
              <w:widowControl/>
              <w:jc w:val="left"/>
              <w:rPr>
                <w:rFonts w:ascii="宋体" w:eastAsia="宋体" w:hAnsi="宋体" w:cs="宋体"/>
                <w:color w:val="000000" w:themeColor="text1"/>
                <w:kern w:val="0"/>
                <w:sz w:val="22"/>
              </w:rPr>
            </w:pPr>
            <w:r>
              <w:rPr>
                <w:rFonts w:ascii="宋体" w:eastAsia="宋体" w:hAnsi="宋体" w:cs="宋体" w:hint="eastAsia"/>
                <w:color w:val="000000" w:themeColor="text1"/>
                <w:kern w:val="0"/>
                <w:sz w:val="22"/>
              </w:rPr>
              <w:t>（3）非突发情况下的灾害防治工程、灾毁修复工程。</w:t>
            </w:r>
          </w:p>
        </w:tc>
      </w:tr>
      <w:tr w:rsidR="00EE3C50" w14:paraId="732EC537" w14:textId="77777777">
        <w:trPr>
          <w:cantSplit/>
          <w:trHeight w:val="1230"/>
        </w:trPr>
        <w:tc>
          <w:tcPr>
            <w:tcW w:w="421" w:type="dxa"/>
            <w:vMerge/>
            <w:vAlign w:val="center"/>
          </w:tcPr>
          <w:p w14:paraId="0BEF4819" w14:textId="77777777" w:rsidR="00EE3C50" w:rsidRDefault="00EE3C50">
            <w:pPr>
              <w:widowControl/>
              <w:jc w:val="left"/>
              <w:rPr>
                <w:rFonts w:ascii="宋体" w:eastAsia="宋体" w:hAnsi="宋体" w:cs="宋体"/>
                <w:b/>
                <w:color w:val="000000" w:themeColor="text1"/>
                <w:kern w:val="0"/>
                <w:sz w:val="22"/>
              </w:rPr>
            </w:pPr>
          </w:p>
        </w:tc>
        <w:tc>
          <w:tcPr>
            <w:tcW w:w="1134" w:type="dxa"/>
            <w:vMerge/>
            <w:vAlign w:val="center"/>
          </w:tcPr>
          <w:p w14:paraId="1AEA88E1" w14:textId="77777777" w:rsidR="00EE3C50" w:rsidRDefault="00EE3C50">
            <w:pPr>
              <w:widowControl/>
              <w:jc w:val="left"/>
              <w:rPr>
                <w:rFonts w:ascii="宋体" w:eastAsia="宋体" w:hAnsi="宋体" w:cs="宋体"/>
                <w:color w:val="000000" w:themeColor="text1"/>
                <w:kern w:val="0"/>
                <w:sz w:val="22"/>
              </w:rPr>
            </w:pPr>
          </w:p>
        </w:tc>
        <w:tc>
          <w:tcPr>
            <w:tcW w:w="6731" w:type="dxa"/>
            <w:vMerge/>
            <w:vAlign w:val="center"/>
          </w:tcPr>
          <w:p w14:paraId="28A9D9E5" w14:textId="77777777" w:rsidR="00EE3C50" w:rsidRDefault="00EE3C50">
            <w:pPr>
              <w:widowControl/>
              <w:jc w:val="left"/>
              <w:rPr>
                <w:rFonts w:ascii="宋体" w:eastAsia="宋体" w:hAnsi="宋体" w:cs="宋体"/>
                <w:color w:val="000000" w:themeColor="text1"/>
                <w:kern w:val="0"/>
                <w:sz w:val="22"/>
              </w:rPr>
            </w:pPr>
          </w:p>
        </w:tc>
      </w:tr>
      <w:tr w:rsidR="00EE3C50" w14:paraId="710C0BAA" w14:textId="77777777">
        <w:trPr>
          <w:cantSplit/>
          <w:trHeight w:val="9048"/>
        </w:trPr>
        <w:tc>
          <w:tcPr>
            <w:tcW w:w="421" w:type="dxa"/>
            <w:shd w:val="clear" w:color="auto" w:fill="auto"/>
            <w:noWrap/>
            <w:vAlign w:val="center"/>
          </w:tcPr>
          <w:p w14:paraId="02B7F88F" w14:textId="77777777" w:rsidR="00EE3C50" w:rsidRDefault="00613E45">
            <w:pPr>
              <w:widowControl/>
              <w:jc w:val="center"/>
              <w:rPr>
                <w:rFonts w:ascii="宋体" w:eastAsia="宋体" w:hAnsi="宋体" w:cs="宋体"/>
                <w:b/>
                <w:color w:val="000000" w:themeColor="text1"/>
                <w:kern w:val="0"/>
                <w:sz w:val="22"/>
              </w:rPr>
            </w:pPr>
            <w:r>
              <w:rPr>
                <w:rFonts w:ascii="宋体" w:eastAsia="宋体" w:hAnsi="宋体" w:cs="宋体" w:hint="eastAsia"/>
                <w:b/>
                <w:color w:val="000000" w:themeColor="text1"/>
                <w:kern w:val="0"/>
                <w:sz w:val="22"/>
              </w:rPr>
              <w:t>应急养护工程</w:t>
            </w:r>
          </w:p>
        </w:tc>
        <w:tc>
          <w:tcPr>
            <w:tcW w:w="1134" w:type="dxa"/>
            <w:shd w:val="clear" w:color="auto" w:fill="auto"/>
            <w:vAlign w:val="center"/>
          </w:tcPr>
          <w:p w14:paraId="07300009" w14:textId="77777777" w:rsidR="00EE3C50" w:rsidRDefault="00613E45">
            <w:pPr>
              <w:widowControl/>
              <w:jc w:val="center"/>
              <w:rPr>
                <w:rFonts w:ascii="宋体" w:eastAsia="宋体" w:hAnsi="宋体" w:cs="宋体"/>
                <w:color w:val="000000" w:themeColor="text1"/>
                <w:kern w:val="0"/>
                <w:sz w:val="22"/>
              </w:rPr>
            </w:pPr>
            <w:r>
              <w:rPr>
                <w:rFonts w:ascii="宋体" w:eastAsia="宋体" w:hAnsi="宋体" w:cs="宋体" w:hint="eastAsia"/>
                <w:color w:val="000000" w:themeColor="text1"/>
                <w:kern w:val="0"/>
                <w:sz w:val="22"/>
              </w:rPr>
              <w:t>在突发情况下造成公路损毁、中断、产生重大安全隐患等，为较快恢复公路安全通行能力而实施的应急性抢通、保通、抢修工程项目</w:t>
            </w:r>
          </w:p>
        </w:tc>
        <w:tc>
          <w:tcPr>
            <w:tcW w:w="6731" w:type="dxa"/>
            <w:shd w:val="clear" w:color="auto" w:fill="auto"/>
            <w:vAlign w:val="center"/>
          </w:tcPr>
          <w:p w14:paraId="73F303A3" w14:textId="77777777" w:rsidR="00EE3C50" w:rsidRDefault="00613E45">
            <w:pPr>
              <w:jc w:val="left"/>
              <w:rPr>
                <w:rFonts w:ascii="宋体" w:eastAsia="宋体" w:hAnsi="宋体" w:cs="宋体"/>
                <w:bCs/>
                <w:color w:val="000000" w:themeColor="text1"/>
                <w:kern w:val="0"/>
                <w:sz w:val="22"/>
              </w:rPr>
            </w:pPr>
            <w:r>
              <w:rPr>
                <w:rFonts w:ascii="宋体" w:eastAsia="宋体" w:hAnsi="宋体" w:cs="宋体" w:hint="eastAsia"/>
                <w:bCs/>
                <w:color w:val="000000" w:themeColor="text1"/>
                <w:kern w:val="0"/>
                <w:sz w:val="22"/>
              </w:rPr>
              <w:t>1、对自然灾害或其他突发事件造成的障碍物的清理；</w:t>
            </w:r>
          </w:p>
          <w:p w14:paraId="4CDF8B4F" w14:textId="77777777" w:rsidR="00EE3C50" w:rsidRDefault="00613E45">
            <w:pPr>
              <w:jc w:val="left"/>
              <w:rPr>
                <w:rFonts w:ascii="宋体" w:eastAsia="宋体" w:hAnsi="宋体" w:cs="宋体"/>
                <w:bCs/>
                <w:color w:val="000000" w:themeColor="text1"/>
                <w:kern w:val="0"/>
                <w:sz w:val="22"/>
              </w:rPr>
            </w:pPr>
            <w:r>
              <w:rPr>
                <w:rFonts w:ascii="宋体" w:eastAsia="宋体" w:hAnsi="宋体" w:cs="宋体" w:hint="eastAsia"/>
                <w:bCs/>
                <w:color w:val="000000" w:themeColor="text1"/>
                <w:kern w:val="0"/>
                <w:sz w:val="22"/>
              </w:rPr>
              <w:t>2、公路突发损毁的抢通、保通、抢修；</w:t>
            </w:r>
          </w:p>
          <w:p w14:paraId="66FC1114" w14:textId="77777777" w:rsidR="00EE3C50" w:rsidRDefault="00613E45">
            <w:pPr>
              <w:jc w:val="left"/>
              <w:rPr>
                <w:rFonts w:ascii="宋体" w:eastAsia="宋体" w:hAnsi="宋体" w:cs="宋体"/>
                <w:b/>
                <w:color w:val="000000" w:themeColor="text1"/>
                <w:kern w:val="0"/>
                <w:sz w:val="22"/>
              </w:rPr>
            </w:pPr>
            <w:r>
              <w:rPr>
                <w:rFonts w:ascii="宋体" w:eastAsia="宋体" w:hAnsi="宋体" w:cs="宋体" w:hint="eastAsia"/>
                <w:bCs/>
                <w:color w:val="000000" w:themeColor="text1"/>
                <w:kern w:val="0"/>
                <w:sz w:val="22"/>
              </w:rPr>
              <w:t>3、突发的经判定可能危及公路通行安全的重大风险处治。</w:t>
            </w:r>
          </w:p>
        </w:tc>
      </w:tr>
    </w:tbl>
    <w:p w14:paraId="71EF4421" w14:textId="77777777" w:rsidR="00EE3C50" w:rsidRDefault="00EE3C50">
      <w:pPr>
        <w:pStyle w:val="ab"/>
        <w:rPr>
          <w:color w:val="000000" w:themeColor="text1"/>
        </w:rPr>
      </w:pPr>
    </w:p>
    <w:sectPr w:rsidR="00EE3C50">
      <w:footerReference w:type="default" r:id="rId8"/>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F3D23DA" w14:textId="77777777" w:rsidR="009376C9" w:rsidRDefault="009376C9">
      <w:r>
        <w:separator/>
      </w:r>
    </w:p>
  </w:endnote>
  <w:endnote w:type="continuationSeparator" w:id="0">
    <w:p w14:paraId="57C1C240" w14:textId="77777777" w:rsidR="009376C9" w:rsidRDefault="009376C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等线">
    <w:altName w:val="Arial Unicode MS"/>
    <w:panose1 w:val="00000000000000000000"/>
    <w:charset w:val="86"/>
    <w:family w:val="roman"/>
    <w:notTrueType/>
    <w:pitch w:val="default"/>
  </w:font>
  <w:font w:name="Times New Roman">
    <w:panose1 w:val="02020603050405020304"/>
    <w:charset w:val="00"/>
    <w:family w:val="roman"/>
    <w:pitch w:val="variable"/>
    <w:sig w:usb0="E0000AFF" w:usb1="00007843" w:usb2="00000001" w:usb3="00000000" w:csb0="000001BF" w:csb1="00000000"/>
  </w:font>
  <w:font w:name="Calibri">
    <w:panose1 w:val="020F0502020204030204"/>
    <w:charset w:val="00"/>
    <w:family w:val="swiss"/>
    <w:pitch w:val="variable"/>
    <w:sig w:usb0="E00002FF" w:usb1="4000ACFF" w:usb2="00000001" w:usb3="00000000" w:csb0="0000019F" w:csb1="00000000"/>
  </w:font>
  <w:font w:name="仿宋_GB2312">
    <w:altName w:val="仿宋"/>
    <w:charset w:val="86"/>
    <w:family w:val="modern"/>
    <w:pitch w:val="fixed"/>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方正仿宋_GBK">
    <w:panose1 w:val="03000509000000000000"/>
    <w:charset w:val="86"/>
    <w:family w:val="script"/>
    <w:pitch w:val="fixed"/>
    <w:sig w:usb0="00000001" w:usb1="080E0000" w:usb2="00000010" w:usb3="00000000" w:csb0="00040000" w:csb1="00000000"/>
  </w:font>
  <w:font w:name="等线 Light">
    <w:altName w:val="Arial Unicode MS"/>
    <w:panose1 w:val="00000000000000000000"/>
    <w:charset w:val="86"/>
    <w:family w:val="roman"/>
    <w:notTrueType/>
    <w:pitch w:val="default"/>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829104587"/>
    </w:sdtPr>
    <w:sdtEndPr/>
    <w:sdtContent>
      <w:p w14:paraId="646B4B37" w14:textId="77777777" w:rsidR="00EE3C50" w:rsidRDefault="00613E45">
        <w:pPr>
          <w:pStyle w:val="a5"/>
          <w:jc w:val="center"/>
        </w:pPr>
        <w:r>
          <w:fldChar w:fldCharType="begin"/>
        </w:r>
        <w:r>
          <w:instrText>PAGE   \* MERGEFORMAT</w:instrText>
        </w:r>
        <w:r>
          <w:fldChar w:fldCharType="separate"/>
        </w:r>
        <w:r w:rsidR="00F430D5" w:rsidRPr="00F430D5">
          <w:rPr>
            <w:noProof/>
            <w:lang w:val="zh-CN"/>
          </w:rPr>
          <w:t>1</w:t>
        </w:r>
        <w:r>
          <w:fldChar w:fldCharType="end"/>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2237B00" w14:textId="77777777" w:rsidR="009376C9" w:rsidRDefault="009376C9">
      <w:r>
        <w:separator/>
      </w:r>
    </w:p>
  </w:footnote>
  <w:footnote w:type="continuationSeparator" w:id="0">
    <w:p w14:paraId="3BF1EF31" w14:textId="77777777" w:rsidR="009376C9" w:rsidRDefault="009376C9">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jJjOThiMDFhZjg2NThkZDI2MDQ3M2Y0ZGU3M2EyOWEifQ=="/>
  </w:docVars>
  <w:rsids>
    <w:rsidRoot w:val="00FD48A5"/>
    <w:rsid w:val="000008EB"/>
    <w:rsid w:val="000046F3"/>
    <w:rsid w:val="00004D42"/>
    <w:rsid w:val="00004EF4"/>
    <w:rsid w:val="000054C7"/>
    <w:rsid w:val="00005EBA"/>
    <w:rsid w:val="000077EA"/>
    <w:rsid w:val="00012076"/>
    <w:rsid w:val="00012F30"/>
    <w:rsid w:val="0001466A"/>
    <w:rsid w:val="00015766"/>
    <w:rsid w:val="00016981"/>
    <w:rsid w:val="00016D8D"/>
    <w:rsid w:val="0001724C"/>
    <w:rsid w:val="0002064A"/>
    <w:rsid w:val="000210F3"/>
    <w:rsid w:val="00022C11"/>
    <w:rsid w:val="0002439E"/>
    <w:rsid w:val="00024EB7"/>
    <w:rsid w:val="00025CE0"/>
    <w:rsid w:val="0002706D"/>
    <w:rsid w:val="0002717C"/>
    <w:rsid w:val="00027D16"/>
    <w:rsid w:val="00027EEA"/>
    <w:rsid w:val="00031E55"/>
    <w:rsid w:val="00033AE9"/>
    <w:rsid w:val="00034A8C"/>
    <w:rsid w:val="00035248"/>
    <w:rsid w:val="00040ABF"/>
    <w:rsid w:val="00041EB3"/>
    <w:rsid w:val="000424C1"/>
    <w:rsid w:val="0004260A"/>
    <w:rsid w:val="00044850"/>
    <w:rsid w:val="0004552E"/>
    <w:rsid w:val="00047817"/>
    <w:rsid w:val="0005296E"/>
    <w:rsid w:val="00055388"/>
    <w:rsid w:val="00057BCF"/>
    <w:rsid w:val="000606A6"/>
    <w:rsid w:val="00060BF4"/>
    <w:rsid w:val="0006286E"/>
    <w:rsid w:val="0006303D"/>
    <w:rsid w:val="00071619"/>
    <w:rsid w:val="00071819"/>
    <w:rsid w:val="00073BDB"/>
    <w:rsid w:val="000743AE"/>
    <w:rsid w:val="000743ED"/>
    <w:rsid w:val="00074E0D"/>
    <w:rsid w:val="000755E0"/>
    <w:rsid w:val="00082246"/>
    <w:rsid w:val="00082ECE"/>
    <w:rsid w:val="00085C22"/>
    <w:rsid w:val="00086601"/>
    <w:rsid w:val="0008684B"/>
    <w:rsid w:val="00087339"/>
    <w:rsid w:val="0009022B"/>
    <w:rsid w:val="00090708"/>
    <w:rsid w:val="0009155D"/>
    <w:rsid w:val="000933AA"/>
    <w:rsid w:val="0009611B"/>
    <w:rsid w:val="000963C9"/>
    <w:rsid w:val="000964BC"/>
    <w:rsid w:val="0009775E"/>
    <w:rsid w:val="00097768"/>
    <w:rsid w:val="000A14FC"/>
    <w:rsid w:val="000A3A55"/>
    <w:rsid w:val="000A4AA3"/>
    <w:rsid w:val="000A4FA6"/>
    <w:rsid w:val="000A5305"/>
    <w:rsid w:val="000A7EE8"/>
    <w:rsid w:val="000B126F"/>
    <w:rsid w:val="000B274E"/>
    <w:rsid w:val="000B40DC"/>
    <w:rsid w:val="000B6F05"/>
    <w:rsid w:val="000C1210"/>
    <w:rsid w:val="000C1700"/>
    <w:rsid w:val="000C468D"/>
    <w:rsid w:val="000C60CF"/>
    <w:rsid w:val="000C6314"/>
    <w:rsid w:val="000D09B9"/>
    <w:rsid w:val="000D176B"/>
    <w:rsid w:val="000D20F8"/>
    <w:rsid w:val="000D24C1"/>
    <w:rsid w:val="000D457C"/>
    <w:rsid w:val="000E1D40"/>
    <w:rsid w:val="000E5A5F"/>
    <w:rsid w:val="000E7666"/>
    <w:rsid w:val="000F1BC3"/>
    <w:rsid w:val="000F2BDF"/>
    <w:rsid w:val="000F4A43"/>
    <w:rsid w:val="000F4B56"/>
    <w:rsid w:val="0010028E"/>
    <w:rsid w:val="0010681B"/>
    <w:rsid w:val="00107F23"/>
    <w:rsid w:val="00114092"/>
    <w:rsid w:val="0011536C"/>
    <w:rsid w:val="001156BD"/>
    <w:rsid w:val="00115B59"/>
    <w:rsid w:val="00121188"/>
    <w:rsid w:val="00121222"/>
    <w:rsid w:val="00121DCE"/>
    <w:rsid w:val="001221FB"/>
    <w:rsid w:val="00122DFE"/>
    <w:rsid w:val="00122E60"/>
    <w:rsid w:val="00127146"/>
    <w:rsid w:val="00132CED"/>
    <w:rsid w:val="001342EB"/>
    <w:rsid w:val="00134FA2"/>
    <w:rsid w:val="001352EB"/>
    <w:rsid w:val="00135427"/>
    <w:rsid w:val="0013593E"/>
    <w:rsid w:val="00136051"/>
    <w:rsid w:val="001369F6"/>
    <w:rsid w:val="0013726E"/>
    <w:rsid w:val="001423A0"/>
    <w:rsid w:val="00144048"/>
    <w:rsid w:val="001450CF"/>
    <w:rsid w:val="00145A8F"/>
    <w:rsid w:val="00153F0E"/>
    <w:rsid w:val="00156926"/>
    <w:rsid w:val="00156E46"/>
    <w:rsid w:val="0015742A"/>
    <w:rsid w:val="00160326"/>
    <w:rsid w:val="00160AFA"/>
    <w:rsid w:val="0016318B"/>
    <w:rsid w:val="00163BCA"/>
    <w:rsid w:val="00171EDE"/>
    <w:rsid w:val="0017243D"/>
    <w:rsid w:val="001726A1"/>
    <w:rsid w:val="0017358B"/>
    <w:rsid w:val="00174D23"/>
    <w:rsid w:val="001751A5"/>
    <w:rsid w:val="001753F7"/>
    <w:rsid w:val="00181658"/>
    <w:rsid w:val="001827EF"/>
    <w:rsid w:val="00182979"/>
    <w:rsid w:val="00182ED1"/>
    <w:rsid w:val="0018635C"/>
    <w:rsid w:val="001905FC"/>
    <w:rsid w:val="00191209"/>
    <w:rsid w:val="00191F3A"/>
    <w:rsid w:val="00193A2B"/>
    <w:rsid w:val="00193A41"/>
    <w:rsid w:val="001949E9"/>
    <w:rsid w:val="00194CED"/>
    <w:rsid w:val="00195152"/>
    <w:rsid w:val="00197F5A"/>
    <w:rsid w:val="001A0FEF"/>
    <w:rsid w:val="001A1C43"/>
    <w:rsid w:val="001A25E5"/>
    <w:rsid w:val="001A3457"/>
    <w:rsid w:val="001A5C28"/>
    <w:rsid w:val="001A6F9C"/>
    <w:rsid w:val="001A7EB4"/>
    <w:rsid w:val="001B0882"/>
    <w:rsid w:val="001B1146"/>
    <w:rsid w:val="001B24E6"/>
    <w:rsid w:val="001B3EB2"/>
    <w:rsid w:val="001B4AF1"/>
    <w:rsid w:val="001C04A7"/>
    <w:rsid w:val="001C4857"/>
    <w:rsid w:val="001C6309"/>
    <w:rsid w:val="001C7A8F"/>
    <w:rsid w:val="001D0F8E"/>
    <w:rsid w:val="001D2103"/>
    <w:rsid w:val="001D214A"/>
    <w:rsid w:val="001D3917"/>
    <w:rsid w:val="001D4CB4"/>
    <w:rsid w:val="001D6331"/>
    <w:rsid w:val="001D6995"/>
    <w:rsid w:val="001E03F2"/>
    <w:rsid w:val="001E25B1"/>
    <w:rsid w:val="001E2D0F"/>
    <w:rsid w:val="001E406B"/>
    <w:rsid w:val="001E4C3E"/>
    <w:rsid w:val="001E6CDD"/>
    <w:rsid w:val="001E6F96"/>
    <w:rsid w:val="001E791A"/>
    <w:rsid w:val="001E7E12"/>
    <w:rsid w:val="001F11BB"/>
    <w:rsid w:val="001F13E2"/>
    <w:rsid w:val="001F3AA4"/>
    <w:rsid w:val="001F4231"/>
    <w:rsid w:val="001F4595"/>
    <w:rsid w:val="001F51DC"/>
    <w:rsid w:val="001F586A"/>
    <w:rsid w:val="001F6784"/>
    <w:rsid w:val="002002E5"/>
    <w:rsid w:val="002004C9"/>
    <w:rsid w:val="00200E55"/>
    <w:rsid w:val="00201425"/>
    <w:rsid w:val="002016E5"/>
    <w:rsid w:val="00201C16"/>
    <w:rsid w:val="00203A74"/>
    <w:rsid w:val="00203F66"/>
    <w:rsid w:val="00204D9F"/>
    <w:rsid w:val="0021359A"/>
    <w:rsid w:val="002160BC"/>
    <w:rsid w:val="002201B0"/>
    <w:rsid w:val="00221041"/>
    <w:rsid w:val="00221472"/>
    <w:rsid w:val="002214ED"/>
    <w:rsid w:val="00221BD5"/>
    <w:rsid w:val="00221FDD"/>
    <w:rsid w:val="00226CBF"/>
    <w:rsid w:val="0022793A"/>
    <w:rsid w:val="00230338"/>
    <w:rsid w:val="002303EB"/>
    <w:rsid w:val="00230C53"/>
    <w:rsid w:val="00234781"/>
    <w:rsid w:val="002358DB"/>
    <w:rsid w:val="00235A2C"/>
    <w:rsid w:val="00244BA7"/>
    <w:rsid w:val="00244D80"/>
    <w:rsid w:val="0024549B"/>
    <w:rsid w:val="00245712"/>
    <w:rsid w:val="0024585F"/>
    <w:rsid w:val="00245901"/>
    <w:rsid w:val="00245B40"/>
    <w:rsid w:val="00245C43"/>
    <w:rsid w:val="00245D0F"/>
    <w:rsid w:val="00245FF3"/>
    <w:rsid w:val="0024636E"/>
    <w:rsid w:val="00246657"/>
    <w:rsid w:val="0024755A"/>
    <w:rsid w:val="00247CEC"/>
    <w:rsid w:val="002509D1"/>
    <w:rsid w:val="0025270E"/>
    <w:rsid w:val="00252A4E"/>
    <w:rsid w:val="00252FD9"/>
    <w:rsid w:val="00253DCA"/>
    <w:rsid w:val="0025447C"/>
    <w:rsid w:val="00254C62"/>
    <w:rsid w:val="002566D7"/>
    <w:rsid w:val="002605D4"/>
    <w:rsid w:val="00261500"/>
    <w:rsid w:val="00262D60"/>
    <w:rsid w:val="002653EB"/>
    <w:rsid w:val="0026569C"/>
    <w:rsid w:val="00265A3F"/>
    <w:rsid w:val="002669E2"/>
    <w:rsid w:val="0026765D"/>
    <w:rsid w:val="00267E8C"/>
    <w:rsid w:val="00272B20"/>
    <w:rsid w:val="00272E56"/>
    <w:rsid w:val="0027359E"/>
    <w:rsid w:val="00273730"/>
    <w:rsid w:val="002774CE"/>
    <w:rsid w:val="00281AB3"/>
    <w:rsid w:val="002831DF"/>
    <w:rsid w:val="00284AA3"/>
    <w:rsid w:val="002851DB"/>
    <w:rsid w:val="00285D82"/>
    <w:rsid w:val="00290C91"/>
    <w:rsid w:val="00290EC2"/>
    <w:rsid w:val="00292163"/>
    <w:rsid w:val="002923D9"/>
    <w:rsid w:val="00293DA8"/>
    <w:rsid w:val="002963EE"/>
    <w:rsid w:val="002A0315"/>
    <w:rsid w:val="002A0440"/>
    <w:rsid w:val="002A0C41"/>
    <w:rsid w:val="002A43DF"/>
    <w:rsid w:val="002A5BD4"/>
    <w:rsid w:val="002A6428"/>
    <w:rsid w:val="002A66F6"/>
    <w:rsid w:val="002A6BA7"/>
    <w:rsid w:val="002B038E"/>
    <w:rsid w:val="002B0516"/>
    <w:rsid w:val="002B22F6"/>
    <w:rsid w:val="002B38DC"/>
    <w:rsid w:val="002B6469"/>
    <w:rsid w:val="002B6878"/>
    <w:rsid w:val="002B6FAE"/>
    <w:rsid w:val="002B7E8E"/>
    <w:rsid w:val="002C22AC"/>
    <w:rsid w:val="002C47F7"/>
    <w:rsid w:val="002C4887"/>
    <w:rsid w:val="002C5745"/>
    <w:rsid w:val="002C6A3C"/>
    <w:rsid w:val="002C72C7"/>
    <w:rsid w:val="002C7789"/>
    <w:rsid w:val="002C7E70"/>
    <w:rsid w:val="002D0BE3"/>
    <w:rsid w:val="002D1E6A"/>
    <w:rsid w:val="002D6221"/>
    <w:rsid w:val="002D761F"/>
    <w:rsid w:val="002E01E2"/>
    <w:rsid w:val="002E0A58"/>
    <w:rsid w:val="002E1A2B"/>
    <w:rsid w:val="002E21E2"/>
    <w:rsid w:val="002E2848"/>
    <w:rsid w:val="002E3658"/>
    <w:rsid w:val="002E3BB5"/>
    <w:rsid w:val="002E4C71"/>
    <w:rsid w:val="002F1DFE"/>
    <w:rsid w:val="002F55C2"/>
    <w:rsid w:val="00302896"/>
    <w:rsid w:val="00303DD1"/>
    <w:rsid w:val="00303ECE"/>
    <w:rsid w:val="003044AA"/>
    <w:rsid w:val="0030490A"/>
    <w:rsid w:val="003049ED"/>
    <w:rsid w:val="00304F42"/>
    <w:rsid w:val="003052E5"/>
    <w:rsid w:val="00305E69"/>
    <w:rsid w:val="00310080"/>
    <w:rsid w:val="003108DD"/>
    <w:rsid w:val="00312B87"/>
    <w:rsid w:val="00315357"/>
    <w:rsid w:val="00315381"/>
    <w:rsid w:val="00315D2F"/>
    <w:rsid w:val="0031639A"/>
    <w:rsid w:val="00317991"/>
    <w:rsid w:val="00320513"/>
    <w:rsid w:val="00321364"/>
    <w:rsid w:val="00321EFF"/>
    <w:rsid w:val="0032280C"/>
    <w:rsid w:val="00323188"/>
    <w:rsid w:val="00323CD1"/>
    <w:rsid w:val="00324697"/>
    <w:rsid w:val="00324953"/>
    <w:rsid w:val="00324CFB"/>
    <w:rsid w:val="0032533C"/>
    <w:rsid w:val="0032655E"/>
    <w:rsid w:val="00326CF9"/>
    <w:rsid w:val="00327DC2"/>
    <w:rsid w:val="00330061"/>
    <w:rsid w:val="0033007D"/>
    <w:rsid w:val="00330752"/>
    <w:rsid w:val="00330DAF"/>
    <w:rsid w:val="00331698"/>
    <w:rsid w:val="003342C3"/>
    <w:rsid w:val="00334D43"/>
    <w:rsid w:val="00335DDC"/>
    <w:rsid w:val="00336E9F"/>
    <w:rsid w:val="00341DB8"/>
    <w:rsid w:val="003426C7"/>
    <w:rsid w:val="0034333F"/>
    <w:rsid w:val="00344633"/>
    <w:rsid w:val="0034666F"/>
    <w:rsid w:val="00346B24"/>
    <w:rsid w:val="00347C4D"/>
    <w:rsid w:val="003501D1"/>
    <w:rsid w:val="00350DB3"/>
    <w:rsid w:val="003512C2"/>
    <w:rsid w:val="00351BB4"/>
    <w:rsid w:val="00351E62"/>
    <w:rsid w:val="00352DD4"/>
    <w:rsid w:val="003537A2"/>
    <w:rsid w:val="00353B6E"/>
    <w:rsid w:val="00354C00"/>
    <w:rsid w:val="00354DDE"/>
    <w:rsid w:val="00354E4B"/>
    <w:rsid w:val="0035603E"/>
    <w:rsid w:val="0036170B"/>
    <w:rsid w:val="00361850"/>
    <w:rsid w:val="00362E92"/>
    <w:rsid w:val="00363063"/>
    <w:rsid w:val="003654C3"/>
    <w:rsid w:val="00367850"/>
    <w:rsid w:val="00367D73"/>
    <w:rsid w:val="00370470"/>
    <w:rsid w:val="00371801"/>
    <w:rsid w:val="00372740"/>
    <w:rsid w:val="003746A0"/>
    <w:rsid w:val="00375F9D"/>
    <w:rsid w:val="003762AF"/>
    <w:rsid w:val="00376DD0"/>
    <w:rsid w:val="00381FD6"/>
    <w:rsid w:val="00382AB9"/>
    <w:rsid w:val="00383BA4"/>
    <w:rsid w:val="00384071"/>
    <w:rsid w:val="00384B89"/>
    <w:rsid w:val="0038680D"/>
    <w:rsid w:val="00387223"/>
    <w:rsid w:val="00394B4E"/>
    <w:rsid w:val="003951BF"/>
    <w:rsid w:val="00396132"/>
    <w:rsid w:val="00396EB3"/>
    <w:rsid w:val="00397310"/>
    <w:rsid w:val="00397D5B"/>
    <w:rsid w:val="003A2DB8"/>
    <w:rsid w:val="003A7903"/>
    <w:rsid w:val="003B21FF"/>
    <w:rsid w:val="003B2D2D"/>
    <w:rsid w:val="003B2FE6"/>
    <w:rsid w:val="003B38F2"/>
    <w:rsid w:val="003B47FD"/>
    <w:rsid w:val="003B59EA"/>
    <w:rsid w:val="003B5CDC"/>
    <w:rsid w:val="003B6D56"/>
    <w:rsid w:val="003B6E4F"/>
    <w:rsid w:val="003C0239"/>
    <w:rsid w:val="003C28CA"/>
    <w:rsid w:val="003C2DCF"/>
    <w:rsid w:val="003C4157"/>
    <w:rsid w:val="003C4FD0"/>
    <w:rsid w:val="003D1520"/>
    <w:rsid w:val="003D29E2"/>
    <w:rsid w:val="003D483A"/>
    <w:rsid w:val="003D66A4"/>
    <w:rsid w:val="003D6B4A"/>
    <w:rsid w:val="003E1F62"/>
    <w:rsid w:val="003E2419"/>
    <w:rsid w:val="003E2948"/>
    <w:rsid w:val="003E32D8"/>
    <w:rsid w:val="003E3C84"/>
    <w:rsid w:val="003E4465"/>
    <w:rsid w:val="003E4C19"/>
    <w:rsid w:val="003E7146"/>
    <w:rsid w:val="003E73F8"/>
    <w:rsid w:val="003F077F"/>
    <w:rsid w:val="003F1DB7"/>
    <w:rsid w:val="003F2FA3"/>
    <w:rsid w:val="003F39C1"/>
    <w:rsid w:val="003F42EC"/>
    <w:rsid w:val="003F6BE0"/>
    <w:rsid w:val="003F78A5"/>
    <w:rsid w:val="003F7C74"/>
    <w:rsid w:val="0040160F"/>
    <w:rsid w:val="00401D47"/>
    <w:rsid w:val="00405C12"/>
    <w:rsid w:val="00406C8A"/>
    <w:rsid w:val="004079ED"/>
    <w:rsid w:val="00410D26"/>
    <w:rsid w:val="00412F77"/>
    <w:rsid w:val="00413579"/>
    <w:rsid w:val="0041591A"/>
    <w:rsid w:val="00415EE2"/>
    <w:rsid w:val="00416D7C"/>
    <w:rsid w:val="00417B5C"/>
    <w:rsid w:val="00421A2E"/>
    <w:rsid w:val="00421E3A"/>
    <w:rsid w:val="004230B2"/>
    <w:rsid w:val="004235A7"/>
    <w:rsid w:val="00424D11"/>
    <w:rsid w:val="004269C6"/>
    <w:rsid w:val="00426B3C"/>
    <w:rsid w:val="00426C24"/>
    <w:rsid w:val="0043010E"/>
    <w:rsid w:val="00430716"/>
    <w:rsid w:val="00431B76"/>
    <w:rsid w:val="00433367"/>
    <w:rsid w:val="00433641"/>
    <w:rsid w:val="004336EA"/>
    <w:rsid w:val="00433E92"/>
    <w:rsid w:val="00435927"/>
    <w:rsid w:val="0044041F"/>
    <w:rsid w:val="00441CE6"/>
    <w:rsid w:val="00442A3C"/>
    <w:rsid w:val="00444192"/>
    <w:rsid w:val="00444C48"/>
    <w:rsid w:val="00445753"/>
    <w:rsid w:val="00445C4F"/>
    <w:rsid w:val="0044663D"/>
    <w:rsid w:val="00451177"/>
    <w:rsid w:val="0045192D"/>
    <w:rsid w:val="004534A2"/>
    <w:rsid w:val="00453785"/>
    <w:rsid w:val="00453943"/>
    <w:rsid w:val="00453CD1"/>
    <w:rsid w:val="004541D6"/>
    <w:rsid w:val="00455B2D"/>
    <w:rsid w:val="00460DC3"/>
    <w:rsid w:val="00461094"/>
    <w:rsid w:val="00461C7F"/>
    <w:rsid w:val="00462917"/>
    <w:rsid w:val="00462D31"/>
    <w:rsid w:val="004708AD"/>
    <w:rsid w:val="00470E93"/>
    <w:rsid w:val="004736B0"/>
    <w:rsid w:val="00476A15"/>
    <w:rsid w:val="0048027A"/>
    <w:rsid w:val="00482F03"/>
    <w:rsid w:val="00484319"/>
    <w:rsid w:val="00484AF3"/>
    <w:rsid w:val="00484E08"/>
    <w:rsid w:val="00485CC2"/>
    <w:rsid w:val="00487610"/>
    <w:rsid w:val="0049054E"/>
    <w:rsid w:val="0049141D"/>
    <w:rsid w:val="00491865"/>
    <w:rsid w:val="00491FD0"/>
    <w:rsid w:val="00493289"/>
    <w:rsid w:val="0049547C"/>
    <w:rsid w:val="00496900"/>
    <w:rsid w:val="00496B60"/>
    <w:rsid w:val="00497A63"/>
    <w:rsid w:val="004A09AA"/>
    <w:rsid w:val="004A17B0"/>
    <w:rsid w:val="004A2EED"/>
    <w:rsid w:val="004A344B"/>
    <w:rsid w:val="004A3F0A"/>
    <w:rsid w:val="004A4C5D"/>
    <w:rsid w:val="004A5069"/>
    <w:rsid w:val="004A6801"/>
    <w:rsid w:val="004A739C"/>
    <w:rsid w:val="004B01D6"/>
    <w:rsid w:val="004B03A0"/>
    <w:rsid w:val="004B1304"/>
    <w:rsid w:val="004B2505"/>
    <w:rsid w:val="004B2CE0"/>
    <w:rsid w:val="004B3EA4"/>
    <w:rsid w:val="004B40F2"/>
    <w:rsid w:val="004B4833"/>
    <w:rsid w:val="004B5C6B"/>
    <w:rsid w:val="004B613C"/>
    <w:rsid w:val="004B7D26"/>
    <w:rsid w:val="004B7DE2"/>
    <w:rsid w:val="004C0C0F"/>
    <w:rsid w:val="004C371C"/>
    <w:rsid w:val="004C77DD"/>
    <w:rsid w:val="004D1F3E"/>
    <w:rsid w:val="004D2290"/>
    <w:rsid w:val="004D40DA"/>
    <w:rsid w:val="004D781A"/>
    <w:rsid w:val="004D7885"/>
    <w:rsid w:val="004E2585"/>
    <w:rsid w:val="004E3645"/>
    <w:rsid w:val="004E37FB"/>
    <w:rsid w:val="004E5ECC"/>
    <w:rsid w:val="004E6941"/>
    <w:rsid w:val="004E6C51"/>
    <w:rsid w:val="004E6FCF"/>
    <w:rsid w:val="004E720F"/>
    <w:rsid w:val="004E729A"/>
    <w:rsid w:val="004E73C5"/>
    <w:rsid w:val="004E75FD"/>
    <w:rsid w:val="004F0480"/>
    <w:rsid w:val="004F0F95"/>
    <w:rsid w:val="004F2D45"/>
    <w:rsid w:val="004F3CD2"/>
    <w:rsid w:val="004F4730"/>
    <w:rsid w:val="004F5331"/>
    <w:rsid w:val="0050074D"/>
    <w:rsid w:val="00500DAC"/>
    <w:rsid w:val="00501029"/>
    <w:rsid w:val="00501D6D"/>
    <w:rsid w:val="00504763"/>
    <w:rsid w:val="0050533C"/>
    <w:rsid w:val="005062C1"/>
    <w:rsid w:val="00506EDE"/>
    <w:rsid w:val="00507216"/>
    <w:rsid w:val="005108F3"/>
    <w:rsid w:val="005110EE"/>
    <w:rsid w:val="005113F9"/>
    <w:rsid w:val="00511478"/>
    <w:rsid w:val="00511AA8"/>
    <w:rsid w:val="00512F22"/>
    <w:rsid w:val="0051432D"/>
    <w:rsid w:val="005162A6"/>
    <w:rsid w:val="00516838"/>
    <w:rsid w:val="00521741"/>
    <w:rsid w:val="00524D8C"/>
    <w:rsid w:val="005257FD"/>
    <w:rsid w:val="00526DE8"/>
    <w:rsid w:val="0052731F"/>
    <w:rsid w:val="00530934"/>
    <w:rsid w:val="00535F8C"/>
    <w:rsid w:val="00537AD7"/>
    <w:rsid w:val="00542C7E"/>
    <w:rsid w:val="005436BE"/>
    <w:rsid w:val="00547391"/>
    <w:rsid w:val="00550620"/>
    <w:rsid w:val="005515A5"/>
    <w:rsid w:val="00551CC7"/>
    <w:rsid w:val="005532DB"/>
    <w:rsid w:val="005539D6"/>
    <w:rsid w:val="005539FD"/>
    <w:rsid w:val="00554CCF"/>
    <w:rsid w:val="00554CFE"/>
    <w:rsid w:val="0055537F"/>
    <w:rsid w:val="00563956"/>
    <w:rsid w:val="00564611"/>
    <w:rsid w:val="00564EA5"/>
    <w:rsid w:val="005654B7"/>
    <w:rsid w:val="0056687C"/>
    <w:rsid w:val="00566F12"/>
    <w:rsid w:val="005675D0"/>
    <w:rsid w:val="00567D39"/>
    <w:rsid w:val="00572D05"/>
    <w:rsid w:val="00573064"/>
    <w:rsid w:val="00574719"/>
    <w:rsid w:val="005803A7"/>
    <w:rsid w:val="00580A9F"/>
    <w:rsid w:val="005818FC"/>
    <w:rsid w:val="00581DDC"/>
    <w:rsid w:val="00582F02"/>
    <w:rsid w:val="00586877"/>
    <w:rsid w:val="00587329"/>
    <w:rsid w:val="00590AC9"/>
    <w:rsid w:val="0059143A"/>
    <w:rsid w:val="005916C5"/>
    <w:rsid w:val="005935D4"/>
    <w:rsid w:val="005936D1"/>
    <w:rsid w:val="00593A5A"/>
    <w:rsid w:val="00593E45"/>
    <w:rsid w:val="005941CA"/>
    <w:rsid w:val="00595C26"/>
    <w:rsid w:val="00596143"/>
    <w:rsid w:val="005971C2"/>
    <w:rsid w:val="005A014B"/>
    <w:rsid w:val="005A08A0"/>
    <w:rsid w:val="005A1EA5"/>
    <w:rsid w:val="005A241D"/>
    <w:rsid w:val="005A3FB9"/>
    <w:rsid w:val="005A630E"/>
    <w:rsid w:val="005A74C3"/>
    <w:rsid w:val="005A78B1"/>
    <w:rsid w:val="005B059D"/>
    <w:rsid w:val="005B0DE4"/>
    <w:rsid w:val="005B47A5"/>
    <w:rsid w:val="005B48C0"/>
    <w:rsid w:val="005B53B6"/>
    <w:rsid w:val="005B640B"/>
    <w:rsid w:val="005B7FDB"/>
    <w:rsid w:val="005C00C2"/>
    <w:rsid w:val="005C0BFB"/>
    <w:rsid w:val="005C408B"/>
    <w:rsid w:val="005C7019"/>
    <w:rsid w:val="005D44EE"/>
    <w:rsid w:val="005D5C2D"/>
    <w:rsid w:val="005D5D91"/>
    <w:rsid w:val="005D6D58"/>
    <w:rsid w:val="005D7DB9"/>
    <w:rsid w:val="005E0ABA"/>
    <w:rsid w:val="005E0FCF"/>
    <w:rsid w:val="005E121B"/>
    <w:rsid w:val="005E20ED"/>
    <w:rsid w:val="005E30FA"/>
    <w:rsid w:val="005E6563"/>
    <w:rsid w:val="005F0FF2"/>
    <w:rsid w:val="005F15B0"/>
    <w:rsid w:val="005F221D"/>
    <w:rsid w:val="005F36C3"/>
    <w:rsid w:val="005F438B"/>
    <w:rsid w:val="005F45C4"/>
    <w:rsid w:val="005F5C1B"/>
    <w:rsid w:val="006005D6"/>
    <w:rsid w:val="00603208"/>
    <w:rsid w:val="006037F4"/>
    <w:rsid w:val="0060641F"/>
    <w:rsid w:val="00606B1A"/>
    <w:rsid w:val="006114E6"/>
    <w:rsid w:val="00612586"/>
    <w:rsid w:val="00612D09"/>
    <w:rsid w:val="00613E45"/>
    <w:rsid w:val="00613EBC"/>
    <w:rsid w:val="00613F9F"/>
    <w:rsid w:val="00615423"/>
    <w:rsid w:val="00615889"/>
    <w:rsid w:val="00616C48"/>
    <w:rsid w:val="00622BA3"/>
    <w:rsid w:val="00623289"/>
    <w:rsid w:val="00623C03"/>
    <w:rsid w:val="0062411E"/>
    <w:rsid w:val="00624D1C"/>
    <w:rsid w:val="00625634"/>
    <w:rsid w:val="00626385"/>
    <w:rsid w:val="006263D4"/>
    <w:rsid w:val="00626552"/>
    <w:rsid w:val="00626713"/>
    <w:rsid w:val="00630813"/>
    <w:rsid w:val="00631F95"/>
    <w:rsid w:val="00632410"/>
    <w:rsid w:val="00632E8F"/>
    <w:rsid w:val="00632F4E"/>
    <w:rsid w:val="00633080"/>
    <w:rsid w:val="006338CD"/>
    <w:rsid w:val="0063499D"/>
    <w:rsid w:val="0064158B"/>
    <w:rsid w:val="006423AE"/>
    <w:rsid w:val="0064371F"/>
    <w:rsid w:val="0064395F"/>
    <w:rsid w:val="00643C96"/>
    <w:rsid w:val="00643DA8"/>
    <w:rsid w:val="006447D5"/>
    <w:rsid w:val="00645089"/>
    <w:rsid w:val="0064559F"/>
    <w:rsid w:val="0064576C"/>
    <w:rsid w:val="00645D16"/>
    <w:rsid w:val="0064650E"/>
    <w:rsid w:val="0064651F"/>
    <w:rsid w:val="006470ED"/>
    <w:rsid w:val="00647A1C"/>
    <w:rsid w:val="0065088B"/>
    <w:rsid w:val="00650996"/>
    <w:rsid w:val="00651661"/>
    <w:rsid w:val="00651E70"/>
    <w:rsid w:val="006520F6"/>
    <w:rsid w:val="006534A5"/>
    <w:rsid w:val="006536C3"/>
    <w:rsid w:val="00654E61"/>
    <w:rsid w:val="006575D6"/>
    <w:rsid w:val="00662BF1"/>
    <w:rsid w:val="00667E56"/>
    <w:rsid w:val="006707D5"/>
    <w:rsid w:val="00670B03"/>
    <w:rsid w:val="00670C8C"/>
    <w:rsid w:val="00672774"/>
    <w:rsid w:val="006730EA"/>
    <w:rsid w:val="006736A7"/>
    <w:rsid w:val="00681CF8"/>
    <w:rsid w:val="00683888"/>
    <w:rsid w:val="0068535C"/>
    <w:rsid w:val="00685A97"/>
    <w:rsid w:val="00685B8D"/>
    <w:rsid w:val="00685EC9"/>
    <w:rsid w:val="00692890"/>
    <w:rsid w:val="00694617"/>
    <w:rsid w:val="00695729"/>
    <w:rsid w:val="00695B75"/>
    <w:rsid w:val="00695BCB"/>
    <w:rsid w:val="00696039"/>
    <w:rsid w:val="0069702B"/>
    <w:rsid w:val="006A35C8"/>
    <w:rsid w:val="006A3D57"/>
    <w:rsid w:val="006A55C4"/>
    <w:rsid w:val="006C2060"/>
    <w:rsid w:val="006C282E"/>
    <w:rsid w:val="006C5162"/>
    <w:rsid w:val="006C69B1"/>
    <w:rsid w:val="006C7FB0"/>
    <w:rsid w:val="006D102A"/>
    <w:rsid w:val="006D18F1"/>
    <w:rsid w:val="006D1919"/>
    <w:rsid w:val="006D507B"/>
    <w:rsid w:val="006D591E"/>
    <w:rsid w:val="006D6539"/>
    <w:rsid w:val="006E1488"/>
    <w:rsid w:val="006E288C"/>
    <w:rsid w:val="006E4335"/>
    <w:rsid w:val="006E59C6"/>
    <w:rsid w:val="006E6195"/>
    <w:rsid w:val="006E65F4"/>
    <w:rsid w:val="006F15BB"/>
    <w:rsid w:val="006F291A"/>
    <w:rsid w:val="006F53A1"/>
    <w:rsid w:val="006F5A6F"/>
    <w:rsid w:val="006F6BB6"/>
    <w:rsid w:val="006F714F"/>
    <w:rsid w:val="007004A4"/>
    <w:rsid w:val="00702955"/>
    <w:rsid w:val="00702A93"/>
    <w:rsid w:val="0070348A"/>
    <w:rsid w:val="00704D25"/>
    <w:rsid w:val="0071014D"/>
    <w:rsid w:val="007148AF"/>
    <w:rsid w:val="00715AB5"/>
    <w:rsid w:val="00717517"/>
    <w:rsid w:val="00720B79"/>
    <w:rsid w:val="007217B5"/>
    <w:rsid w:val="007221D0"/>
    <w:rsid w:val="00722DCB"/>
    <w:rsid w:val="007231D9"/>
    <w:rsid w:val="007241D9"/>
    <w:rsid w:val="007320AA"/>
    <w:rsid w:val="00733A3B"/>
    <w:rsid w:val="007342AD"/>
    <w:rsid w:val="00737033"/>
    <w:rsid w:val="00740E89"/>
    <w:rsid w:val="00742566"/>
    <w:rsid w:val="0074265F"/>
    <w:rsid w:val="007440DC"/>
    <w:rsid w:val="00746D60"/>
    <w:rsid w:val="007475C2"/>
    <w:rsid w:val="00747B4A"/>
    <w:rsid w:val="0075020E"/>
    <w:rsid w:val="0075141C"/>
    <w:rsid w:val="0075170F"/>
    <w:rsid w:val="00751942"/>
    <w:rsid w:val="00753863"/>
    <w:rsid w:val="00753ADA"/>
    <w:rsid w:val="007544B1"/>
    <w:rsid w:val="00754914"/>
    <w:rsid w:val="00755422"/>
    <w:rsid w:val="00755885"/>
    <w:rsid w:val="0076154C"/>
    <w:rsid w:val="00762870"/>
    <w:rsid w:val="00763568"/>
    <w:rsid w:val="00763A63"/>
    <w:rsid w:val="00770DC1"/>
    <w:rsid w:val="0077185E"/>
    <w:rsid w:val="007722E7"/>
    <w:rsid w:val="007731F7"/>
    <w:rsid w:val="00773801"/>
    <w:rsid w:val="00775A7E"/>
    <w:rsid w:val="00775D04"/>
    <w:rsid w:val="00775F1F"/>
    <w:rsid w:val="00776DA6"/>
    <w:rsid w:val="007779F2"/>
    <w:rsid w:val="00781CB3"/>
    <w:rsid w:val="00782F15"/>
    <w:rsid w:val="007830E2"/>
    <w:rsid w:val="00783883"/>
    <w:rsid w:val="0078477D"/>
    <w:rsid w:val="00785CA1"/>
    <w:rsid w:val="00786665"/>
    <w:rsid w:val="00790653"/>
    <w:rsid w:val="00790EE1"/>
    <w:rsid w:val="0079148D"/>
    <w:rsid w:val="00796D16"/>
    <w:rsid w:val="007A5B09"/>
    <w:rsid w:val="007A627F"/>
    <w:rsid w:val="007A644B"/>
    <w:rsid w:val="007A7583"/>
    <w:rsid w:val="007A776C"/>
    <w:rsid w:val="007A7DB8"/>
    <w:rsid w:val="007B292D"/>
    <w:rsid w:val="007B4835"/>
    <w:rsid w:val="007B62C3"/>
    <w:rsid w:val="007B684B"/>
    <w:rsid w:val="007B6BD8"/>
    <w:rsid w:val="007C0D68"/>
    <w:rsid w:val="007C52BF"/>
    <w:rsid w:val="007C5441"/>
    <w:rsid w:val="007C681B"/>
    <w:rsid w:val="007C7F0C"/>
    <w:rsid w:val="007D0C87"/>
    <w:rsid w:val="007D208A"/>
    <w:rsid w:val="007D22F4"/>
    <w:rsid w:val="007D2318"/>
    <w:rsid w:val="007D2490"/>
    <w:rsid w:val="007D3232"/>
    <w:rsid w:val="007D53C2"/>
    <w:rsid w:val="007D5F42"/>
    <w:rsid w:val="007D67A9"/>
    <w:rsid w:val="007D6DD2"/>
    <w:rsid w:val="007E0CB0"/>
    <w:rsid w:val="007E1C9F"/>
    <w:rsid w:val="007E3136"/>
    <w:rsid w:val="007E647A"/>
    <w:rsid w:val="007F261D"/>
    <w:rsid w:val="007F2FB4"/>
    <w:rsid w:val="007F488D"/>
    <w:rsid w:val="007F4A98"/>
    <w:rsid w:val="007F5842"/>
    <w:rsid w:val="00801068"/>
    <w:rsid w:val="00801D68"/>
    <w:rsid w:val="008025A1"/>
    <w:rsid w:val="00805407"/>
    <w:rsid w:val="00810E47"/>
    <w:rsid w:val="00810F42"/>
    <w:rsid w:val="00813885"/>
    <w:rsid w:val="008140DE"/>
    <w:rsid w:val="00814375"/>
    <w:rsid w:val="00814C3D"/>
    <w:rsid w:val="00816C70"/>
    <w:rsid w:val="00820B68"/>
    <w:rsid w:val="0082134B"/>
    <w:rsid w:val="00824524"/>
    <w:rsid w:val="008246F0"/>
    <w:rsid w:val="008309D1"/>
    <w:rsid w:val="0083354F"/>
    <w:rsid w:val="00833B3A"/>
    <w:rsid w:val="00834880"/>
    <w:rsid w:val="00837925"/>
    <w:rsid w:val="00837D76"/>
    <w:rsid w:val="00840639"/>
    <w:rsid w:val="00843B4D"/>
    <w:rsid w:val="0084526D"/>
    <w:rsid w:val="0084527A"/>
    <w:rsid w:val="008456C0"/>
    <w:rsid w:val="00845F3E"/>
    <w:rsid w:val="00851521"/>
    <w:rsid w:val="00852A25"/>
    <w:rsid w:val="00852FE8"/>
    <w:rsid w:val="0085378B"/>
    <w:rsid w:val="008547CE"/>
    <w:rsid w:val="008556B6"/>
    <w:rsid w:val="00856E1C"/>
    <w:rsid w:val="00857110"/>
    <w:rsid w:val="00857AA4"/>
    <w:rsid w:val="00857CB6"/>
    <w:rsid w:val="00860675"/>
    <w:rsid w:val="00860F58"/>
    <w:rsid w:val="008618F9"/>
    <w:rsid w:val="00861BDA"/>
    <w:rsid w:val="00861C39"/>
    <w:rsid w:val="00861C3D"/>
    <w:rsid w:val="008623DE"/>
    <w:rsid w:val="00863454"/>
    <w:rsid w:val="00865CF9"/>
    <w:rsid w:val="008660ED"/>
    <w:rsid w:val="008667A7"/>
    <w:rsid w:val="008667DD"/>
    <w:rsid w:val="008672B7"/>
    <w:rsid w:val="00870702"/>
    <w:rsid w:val="00872A62"/>
    <w:rsid w:val="008735DE"/>
    <w:rsid w:val="008736F9"/>
    <w:rsid w:val="008752EB"/>
    <w:rsid w:val="0087589E"/>
    <w:rsid w:val="008763A0"/>
    <w:rsid w:val="00877C77"/>
    <w:rsid w:val="00877E74"/>
    <w:rsid w:val="00881698"/>
    <w:rsid w:val="00882855"/>
    <w:rsid w:val="00886065"/>
    <w:rsid w:val="0088692E"/>
    <w:rsid w:val="0088721C"/>
    <w:rsid w:val="0088729E"/>
    <w:rsid w:val="00895445"/>
    <w:rsid w:val="00895696"/>
    <w:rsid w:val="0089595D"/>
    <w:rsid w:val="0089700E"/>
    <w:rsid w:val="008979E1"/>
    <w:rsid w:val="008A1C69"/>
    <w:rsid w:val="008A3439"/>
    <w:rsid w:val="008A4858"/>
    <w:rsid w:val="008A6D85"/>
    <w:rsid w:val="008B06A5"/>
    <w:rsid w:val="008B1F1C"/>
    <w:rsid w:val="008B48B0"/>
    <w:rsid w:val="008B5038"/>
    <w:rsid w:val="008B75F9"/>
    <w:rsid w:val="008C310B"/>
    <w:rsid w:val="008C6658"/>
    <w:rsid w:val="008D2383"/>
    <w:rsid w:val="008D3C90"/>
    <w:rsid w:val="008D5000"/>
    <w:rsid w:val="008E221B"/>
    <w:rsid w:val="008E2E58"/>
    <w:rsid w:val="008F0156"/>
    <w:rsid w:val="008F686F"/>
    <w:rsid w:val="008F7BF6"/>
    <w:rsid w:val="00901528"/>
    <w:rsid w:val="00902DFC"/>
    <w:rsid w:val="0090639F"/>
    <w:rsid w:val="009078FF"/>
    <w:rsid w:val="00912022"/>
    <w:rsid w:val="00912DE7"/>
    <w:rsid w:val="00915516"/>
    <w:rsid w:val="00915C9F"/>
    <w:rsid w:val="00922596"/>
    <w:rsid w:val="00922C6F"/>
    <w:rsid w:val="00926103"/>
    <w:rsid w:val="00930788"/>
    <w:rsid w:val="009311D5"/>
    <w:rsid w:val="00935DB9"/>
    <w:rsid w:val="00936073"/>
    <w:rsid w:val="009368AC"/>
    <w:rsid w:val="00937637"/>
    <w:rsid w:val="009376C9"/>
    <w:rsid w:val="009376D4"/>
    <w:rsid w:val="00943CB3"/>
    <w:rsid w:val="009444D1"/>
    <w:rsid w:val="00952980"/>
    <w:rsid w:val="009531B7"/>
    <w:rsid w:val="00955221"/>
    <w:rsid w:val="009555B0"/>
    <w:rsid w:val="00955B80"/>
    <w:rsid w:val="0095658E"/>
    <w:rsid w:val="00957D1E"/>
    <w:rsid w:val="0096037F"/>
    <w:rsid w:val="00961746"/>
    <w:rsid w:val="009629D3"/>
    <w:rsid w:val="00962B5E"/>
    <w:rsid w:val="0096407A"/>
    <w:rsid w:val="0096663C"/>
    <w:rsid w:val="0096689E"/>
    <w:rsid w:val="00967451"/>
    <w:rsid w:val="009715A3"/>
    <w:rsid w:val="00971EDA"/>
    <w:rsid w:val="00971FFD"/>
    <w:rsid w:val="009727A5"/>
    <w:rsid w:val="00974EE9"/>
    <w:rsid w:val="00975CE5"/>
    <w:rsid w:val="009769C4"/>
    <w:rsid w:val="00976F99"/>
    <w:rsid w:val="00980B1F"/>
    <w:rsid w:val="009821A8"/>
    <w:rsid w:val="009867C2"/>
    <w:rsid w:val="0099227A"/>
    <w:rsid w:val="00995D2F"/>
    <w:rsid w:val="009965B2"/>
    <w:rsid w:val="0099749B"/>
    <w:rsid w:val="00997E1B"/>
    <w:rsid w:val="009A03BF"/>
    <w:rsid w:val="009A241E"/>
    <w:rsid w:val="009A272E"/>
    <w:rsid w:val="009A3BC7"/>
    <w:rsid w:val="009A7962"/>
    <w:rsid w:val="009B0BCC"/>
    <w:rsid w:val="009B0D62"/>
    <w:rsid w:val="009B10DA"/>
    <w:rsid w:val="009B3370"/>
    <w:rsid w:val="009B3673"/>
    <w:rsid w:val="009B3C24"/>
    <w:rsid w:val="009B6A5D"/>
    <w:rsid w:val="009B7087"/>
    <w:rsid w:val="009B7D12"/>
    <w:rsid w:val="009C0009"/>
    <w:rsid w:val="009C0BBA"/>
    <w:rsid w:val="009C29F2"/>
    <w:rsid w:val="009D0B49"/>
    <w:rsid w:val="009D0EF2"/>
    <w:rsid w:val="009D3B44"/>
    <w:rsid w:val="009D64A6"/>
    <w:rsid w:val="009D7EDA"/>
    <w:rsid w:val="009E1294"/>
    <w:rsid w:val="009E2601"/>
    <w:rsid w:val="009E35BD"/>
    <w:rsid w:val="009E3AAC"/>
    <w:rsid w:val="009E5870"/>
    <w:rsid w:val="009E68C0"/>
    <w:rsid w:val="009F1234"/>
    <w:rsid w:val="009F4152"/>
    <w:rsid w:val="00A02691"/>
    <w:rsid w:val="00A0478B"/>
    <w:rsid w:val="00A04D71"/>
    <w:rsid w:val="00A0507D"/>
    <w:rsid w:val="00A058F1"/>
    <w:rsid w:val="00A1016A"/>
    <w:rsid w:val="00A10F30"/>
    <w:rsid w:val="00A1315F"/>
    <w:rsid w:val="00A14031"/>
    <w:rsid w:val="00A16701"/>
    <w:rsid w:val="00A2604F"/>
    <w:rsid w:val="00A26058"/>
    <w:rsid w:val="00A273A4"/>
    <w:rsid w:val="00A30A3D"/>
    <w:rsid w:val="00A31240"/>
    <w:rsid w:val="00A3220A"/>
    <w:rsid w:val="00A334C5"/>
    <w:rsid w:val="00A33701"/>
    <w:rsid w:val="00A3601E"/>
    <w:rsid w:val="00A361D1"/>
    <w:rsid w:val="00A36855"/>
    <w:rsid w:val="00A3747F"/>
    <w:rsid w:val="00A40455"/>
    <w:rsid w:val="00A431D8"/>
    <w:rsid w:val="00A433F8"/>
    <w:rsid w:val="00A4358F"/>
    <w:rsid w:val="00A442BB"/>
    <w:rsid w:val="00A44CDB"/>
    <w:rsid w:val="00A46255"/>
    <w:rsid w:val="00A530AE"/>
    <w:rsid w:val="00A538E7"/>
    <w:rsid w:val="00A57C36"/>
    <w:rsid w:val="00A621F8"/>
    <w:rsid w:val="00A64A3F"/>
    <w:rsid w:val="00A65CF5"/>
    <w:rsid w:val="00A6640A"/>
    <w:rsid w:val="00A669C4"/>
    <w:rsid w:val="00A67256"/>
    <w:rsid w:val="00A72EE1"/>
    <w:rsid w:val="00A758A2"/>
    <w:rsid w:val="00A77B09"/>
    <w:rsid w:val="00A77D13"/>
    <w:rsid w:val="00A80126"/>
    <w:rsid w:val="00A81693"/>
    <w:rsid w:val="00A83876"/>
    <w:rsid w:val="00A84714"/>
    <w:rsid w:val="00A84F91"/>
    <w:rsid w:val="00A914B2"/>
    <w:rsid w:val="00A926E0"/>
    <w:rsid w:val="00A92AD5"/>
    <w:rsid w:val="00A94044"/>
    <w:rsid w:val="00A96C28"/>
    <w:rsid w:val="00AA1226"/>
    <w:rsid w:val="00AA17A1"/>
    <w:rsid w:val="00AA1F0F"/>
    <w:rsid w:val="00AA1FBA"/>
    <w:rsid w:val="00AA204A"/>
    <w:rsid w:val="00AA5D58"/>
    <w:rsid w:val="00AA723A"/>
    <w:rsid w:val="00AB0567"/>
    <w:rsid w:val="00AB3944"/>
    <w:rsid w:val="00AB4EFC"/>
    <w:rsid w:val="00AB520D"/>
    <w:rsid w:val="00AB6917"/>
    <w:rsid w:val="00AC1CFF"/>
    <w:rsid w:val="00AC24E7"/>
    <w:rsid w:val="00AC2EE3"/>
    <w:rsid w:val="00AC4394"/>
    <w:rsid w:val="00AD12CC"/>
    <w:rsid w:val="00AD32EE"/>
    <w:rsid w:val="00AD446D"/>
    <w:rsid w:val="00AD6548"/>
    <w:rsid w:val="00AD6F9C"/>
    <w:rsid w:val="00AE008F"/>
    <w:rsid w:val="00AE2F31"/>
    <w:rsid w:val="00AF0CC3"/>
    <w:rsid w:val="00AF2AF0"/>
    <w:rsid w:val="00AF2BC4"/>
    <w:rsid w:val="00AF45F9"/>
    <w:rsid w:val="00AF492D"/>
    <w:rsid w:val="00AF61B8"/>
    <w:rsid w:val="00B01669"/>
    <w:rsid w:val="00B05FBB"/>
    <w:rsid w:val="00B07400"/>
    <w:rsid w:val="00B07F6A"/>
    <w:rsid w:val="00B10527"/>
    <w:rsid w:val="00B12B89"/>
    <w:rsid w:val="00B13670"/>
    <w:rsid w:val="00B13ACC"/>
    <w:rsid w:val="00B141E2"/>
    <w:rsid w:val="00B145DA"/>
    <w:rsid w:val="00B1495D"/>
    <w:rsid w:val="00B15AFE"/>
    <w:rsid w:val="00B15B01"/>
    <w:rsid w:val="00B15B17"/>
    <w:rsid w:val="00B16B84"/>
    <w:rsid w:val="00B2208A"/>
    <w:rsid w:val="00B2242C"/>
    <w:rsid w:val="00B24DAD"/>
    <w:rsid w:val="00B25E02"/>
    <w:rsid w:val="00B26B77"/>
    <w:rsid w:val="00B31CCF"/>
    <w:rsid w:val="00B3251B"/>
    <w:rsid w:val="00B329CF"/>
    <w:rsid w:val="00B33C2D"/>
    <w:rsid w:val="00B34345"/>
    <w:rsid w:val="00B34352"/>
    <w:rsid w:val="00B35274"/>
    <w:rsid w:val="00B354AE"/>
    <w:rsid w:val="00B37EE3"/>
    <w:rsid w:val="00B405C3"/>
    <w:rsid w:val="00B43C3C"/>
    <w:rsid w:val="00B4496B"/>
    <w:rsid w:val="00B45CC4"/>
    <w:rsid w:val="00B460A5"/>
    <w:rsid w:val="00B46A39"/>
    <w:rsid w:val="00B559B0"/>
    <w:rsid w:val="00B568A7"/>
    <w:rsid w:val="00B576BB"/>
    <w:rsid w:val="00B6011D"/>
    <w:rsid w:val="00B605F5"/>
    <w:rsid w:val="00B610C9"/>
    <w:rsid w:val="00B62BB2"/>
    <w:rsid w:val="00B632E9"/>
    <w:rsid w:val="00B640A3"/>
    <w:rsid w:val="00B6527B"/>
    <w:rsid w:val="00B664A4"/>
    <w:rsid w:val="00B66EF6"/>
    <w:rsid w:val="00B67468"/>
    <w:rsid w:val="00B675C3"/>
    <w:rsid w:val="00B70877"/>
    <w:rsid w:val="00B70EFB"/>
    <w:rsid w:val="00B725B0"/>
    <w:rsid w:val="00B73A53"/>
    <w:rsid w:val="00B73ED0"/>
    <w:rsid w:val="00B7616F"/>
    <w:rsid w:val="00B766FB"/>
    <w:rsid w:val="00B77A48"/>
    <w:rsid w:val="00B81A13"/>
    <w:rsid w:val="00B82973"/>
    <w:rsid w:val="00B829B1"/>
    <w:rsid w:val="00B829DB"/>
    <w:rsid w:val="00B82EE9"/>
    <w:rsid w:val="00B83AD1"/>
    <w:rsid w:val="00B87BF0"/>
    <w:rsid w:val="00B907B5"/>
    <w:rsid w:val="00B908EC"/>
    <w:rsid w:val="00B958C4"/>
    <w:rsid w:val="00B95B83"/>
    <w:rsid w:val="00B9643C"/>
    <w:rsid w:val="00B97457"/>
    <w:rsid w:val="00BA23CB"/>
    <w:rsid w:val="00BA24AA"/>
    <w:rsid w:val="00BA33CD"/>
    <w:rsid w:val="00BA4C6D"/>
    <w:rsid w:val="00BA630D"/>
    <w:rsid w:val="00BB0B1B"/>
    <w:rsid w:val="00BB1573"/>
    <w:rsid w:val="00BB43E2"/>
    <w:rsid w:val="00BB6132"/>
    <w:rsid w:val="00BC27F7"/>
    <w:rsid w:val="00BC3E21"/>
    <w:rsid w:val="00BC4725"/>
    <w:rsid w:val="00BC7534"/>
    <w:rsid w:val="00BC7587"/>
    <w:rsid w:val="00BD32DE"/>
    <w:rsid w:val="00BD3B86"/>
    <w:rsid w:val="00BD3F20"/>
    <w:rsid w:val="00BD610A"/>
    <w:rsid w:val="00BD6513"/>
    <w:rsid w:val="00BD7B60"/>
    <w:rsid w:val="00BE040E"/>
    <w:rsid w:val="00BE074E"/>
    <w:rsid w:val="00BE1E46"/>
    <w:rsid w:val="00BE5A2B"/>
    <w:rsid w:val="00BE5F33"/>
    <w:rsid w:val="00BE76D9"/>
    <w:rsid w:val="00BF062A"/>
    <w:rsid w:val="00BF1A3E"/>
    <w:rsid w:val="00BF427C"/>
    <w:rsid w:val="00C0328C"/>
    <w:rsid w:val="00C03F38"/>
    <w:rsid w:val="00C04580"/>
    <w:rsid w:val="00C062B1"/>
    <w:rsid w:val="00C067D1"/>
    <w:rsid w:val="00C06F42"/>
    <w:rsid w:val="00C15C30"/>
    <w:rsid w:val="00C16946"/>
    <w:rsid w:val="00C243BF"/>
    <w:rsid w:val="00C24D66"/>
    <w:rsid w:val="00C26E3B"/>
    <w:rsid w:val="00C30CFA"/>
    <w:rsid w:val="00C3116E"/>
    <w:rsid w:val="00C32A41"/>
    <w:rsid w:val="00C32F9E"/>
    <w:rsid w:val="00C33AA6"/>
    <w:rsid w:val="00C35598"/>
    <w:rsid w:val="00C4071B"/>
    <w:rsid w:val="00C40DD1"/>
    <w:rsid w:val="00C4486A"/>
    <w:rsid w:val="00C46A13"/>
    <w:rsid w:val="00C476D8"/>
    <w:rsid w:val="00C50126"/>
    <w:rsid w:val="00C506A8"/>
    <w:rsid w:val="00C50B5E"/>
    <w:rsid w:val="00C52B37"/>
    <w:rsid w:val="00C54B35"/>
    <w:rsid w:val="00C604E4"/>
    <w:rsid w:val="00C60509"/>
    <w:rsid w:val="00C62D0C"/>
    <w:rsid w:val="00C63C56"/>
    <w:rsid w:val="00C64EE7"/>
    <w:rsid w:val="00C6554E"/>
    <w:rsid w:val="00C67969"/>
    <w:rsid w:val="00C713A6"/>
    <w:rsid w:val="00C71E73"/>
    <w:rsid w:val="00C71FD9"/>
    <w:rsid w:val="00C723F7"/>
    <w:rsid w:val="00C73B91"/>
    <w:rsid w:val="00C745D2"/>
    <w:rsid w:val="00C7513A"/>
    <w:rsid w:val="00C76226"/>
    <w:rsid w:val="00C775A3"/>
    <w:rsid w:val="00C777A2"/>
    <w:rsid w:val="00C81556"/>
    <w:rsid w:val="00C8177B"/>
    <w:rsid w:val="00C82AFB"/>
    <w:rsid w:val="00C83EFE"/>
    <w:rsid w:val="00C849E9"/>
    <w:rsid w:val="00C85131"/>
    <w:rsid w:val="00C871B2"/>
    <w:rsid w:val="00C87275"/>
    <w:rsid w:val="00C9297D"/>
    <w:rsid w:val="00C92AF5"/>
    <w:rsid w:val="00C92BF9"/>
    <w:rsid w:val="00C95F23"/>
    <w:rsid w:val="00C96010"/>
    <w:rsid w:val="00C96309"/>
    <w:rsid w:val="00C967F1"/>
    <w:rsid w:val="00C96E34"/>
    <w:rsid w:val="00C97748"/>
    <w:rsid w:val="00CA09E4"/>
    <w:rsid w:val="00CA2684"/>
    <w:rsid w:val="00CA4095"/>
    <w:rsid w:val="00CA455B"/>
    <w:rsid w:val="00CA592F"/>
    <w:rsid w:val="00CA7B66"/>
    <w:rsid w:val="00CB01A9"/>
    <w:rsid w:val="00CB1211"/>
    <w:rsid w:val="00CB2DAD"/>
    <w:rsid w:val="00CB71F1"/>
    <w:rsid w:val="00CB77BB"/>
    <w:rsid w:val="00CB77D5"/>
    <w:rsid w:val="00CC107C"/>
    <w:rsid w:val="00CC4E6A"/>
    <w:rsid w:val="00CC4F1E"/>
    <w:rsid w:val="00CC5BFC"/>
    <w:rsid w:val="00CC6581"/>
    <w:rsid w:val="00CD09A2"/>
    <w:rsid w:val="00CD1BB9"/>
    <w:rsid w:val="00CD1BED"/>
    <w:rsid w:val="00CD6B5D"/>
    <w:rsid w:val="00CE067F"/>
    <w:rsid w:val="00CE0D21"/>
    <w:rsid w:val="00CE19C2"/>
    <w:rsid w:val="00CE1A70"/>
    <w:rsid w:val="00CE1EB7"/>
    <w:rsid w:val="00CE387F"/>
    <w:rsid w:val="00CE4757"/>
    <w:rsid w:val="00CE4FB8"/>
    <w:rsid w:val="00CE5000"/>
    <w:rsid w:val="00CE540D"/>
    <w:rsid w:val="00CF0340"/>
    <w:rsid w:val="00CF1BFF"/>
    <w:rsid w:val="00CF1C20"/>
    <w:rsid w:val="00CF21C0"/>
    <w:rsid w:val="00CF324F"/>
    <w:rsid w:val="00CF3D6D"/>
    <w:rsid w:val="00CF50E7"/>
    <w:rsid w:val="00CF5107"/>
    <w:rsid w:val="00CF55E9"/>
    <w:rsid w:val="00CF5BBE"/>
    <w:rsid w:val="00D00C8E"/>
    <w:rsid w:val="00D0117F"/>
    <w:rsid w:val="00D01862"/>
    <w:rsid w:val="00D03D88"/>
    <w:rsid w:val="00D04358"/>
    <w:rsid w:val="00D04D33"/>
    <w:rsid w:val="00D065B9"/>
    <w:rsid w:val="00D103A0"/>
    <w:rsid w:val="00D10926"/>
    <w:rsid w:val="00D113B6"/>
    <w:rsid w:val="00D123C9"/>
    <w:rsid w:val="00D1318B"/>
    <w:rsid w:val="00D1340C"/>
    <w:rsid w:val="00D13F6B"/>
    <w:rsid w:val="00D145C3"/>
    <w:rsid w:val="00D227CF"/>
    <w:rsid w:val="00D243FC"/>
    <w:rsid w:val="00D24461"/>
    <w:rsid w:val="00D2489D"/>
    <w:rsid w:val="00D27ECE"/>
    <w:rsid w:val="00D30635"/>
    <w:rsid w:val="00D30D59"/>
    <w:rsid w:val="00D30FD9"/>
    <w:rsid w:val="00D318E3"/>
    <w:rsid w:val="00D31A9F"/>
    <w:rsid w:val="00D32942"/>
    <w:rsid w:val="00D36F20"/>
    <w:rsid w:val="00D36FBF"/>
    <w:rsid w:val="00D40F51"/>
    <w:rsid w:val="00D44590"/>
    <w:rsid w:val="00D45147"/>
    <w:rsid w:val="00D46EA7"/>
    <w:rsid w:val="00D47742"/>
    <w:rsid w:val="00D50DFA"/>
    <w:rsid w:val="00D519BC"/>
    <w:rsid w:val="00D53327"/>
    <w:rsid w:val="00D5428A"/>
    <w:rsid w:val="00D54942"/>
    <w:rsid w:val="00D5615B"/>
    <w:rsid w:val="00D5677F"/>
    <w:rsid w:val="00D62010"/>
    <w:rsid w:val="00D628F4"/>
    <w:rsid w:val="00D63174"/>
    <w:rsid w:val="00D65267"/>
    <w:rsid w:val="00D661B5"/>
    <w:rsid w:val="00D703F2"/>
    <w:rsid w:val="00D713E2"/>
    <w:rsid w:val="00D717C1"/>
    <w:rsid w:val="00D75CFE"/>
    <w:rsid w:val="00D778D4"/>
    <w:rsid w:val="00D8385A"/>
    <w:rsid w:val="00D85984"/>
    <w:rsid w:val="00D87872"/>
    <w:rsid w:val="00D90F37"/>
    <w:rsid w:val="00D91C23"/>
    <w:rsid w:val="00D924F9"/>
    <w:rsid w:val="00D93E07"/>
    <w:rsid w:val="00D93E50"/>
    <w:rsid w:val="00D941B9"/>
    <w:rsid w:val="00D95A90"/>
    <w:rsid w:val="00D96B94"/>
    <w:rsid w:val="00D97583"/>
    <w:rsid w:val="00DA0C7C"/>
    <w:rsid w:val="00DA3663"/>
    <w:rsid w:val="00DA49C5"/>
    <w:rsid w:val="00DA4EE5"/>
    <w:rsid w:val="00DA7418"/>
    <w:rsid w:val="00DB0546"/>
    <w:rsid w:val="00DB2B1F"/>
    <w:rsid w:val="00DB3032"/>
    <w:rsid w:val="00DB337F"/>
    <w:rsid w:val="00DB5F75"/>
    <w:rsid w:val="00DB6749"/>
    <w:rsid w:val="00DB73E2"/>
    <w:rsid w:val="00DC09A9"/>
    <w:rsid w:val="00DC0FC4"/>
    <w:rsid w:val="00DC2759"/>
    <w:rsid w:val="00DC3190"/>
    <w:rsid w:val="00DC350B"/>
    <w:rsid w:val="00DC6CA0"/>
    <w:rsid w:val="00DC7C20"/>
    <w:rsid w:val="00DD064A"/>
    <w:rsid w:val="00DD0924"/>
    <w:rsid w:val="00DD093D"/>
    <w:rsid w:val="00DD1E96"/>
    <w:rsid w:val="00DD204D"/>
    <w:rsid w:val="00DD39B2"/>
    <w:rsid w:val="00DD4CC2"/>
    <w:rsid w:val="00DD7E1C"/>
    <w:rsid w:val="00DE0CE0"/>
    <w:rsid w:val="00DE1DD4"/>
    <w:rsid w:val="00DE1F09"/>
    <w:rsid w:val="00DE2EA9"/>
    <w:rsid w:val="00DE2F80"/>
    <w:rsid w:val="00DE43BB"/>
    <w:rsid w:val="00DE4C64"/>
    <w:rsid w:val="00DE4F8C"/>
    <w:rsid w:val="00DE517F"/>
    <w:rsid w:val="00DE583D"/>
    <w:rsid w:val="00DF0898"/>
    <w:rsid w:val="00DF2064"/>
    <w:rsid w:val="00DF5938"/>
    <w:rsid w:val="00DF59C7"/>
    <w:rsid w:val="00DF5A9C"/>
    <w:rsid w:val="00DF6738"/>
    <w:rsid w:val="00E002E6"/>
    <w:rsid w:val="00E01076"/>
    <w:rsid w:val="00E011E8"/>
    <w:rsid w:val="00E01F08"/>
    <w:rsid w:val="00E04264"/>
    <w:rsid w:val="00E047BE"/>
    <w:rsid w:val="00E04D4A"/>
    <w:rsid w:val="00E10CB4"/>
    <w:rsid w:val="00E112BB"/>
    <w:rsid w:val="00E15A0D"/>
    <w:rsid w:val="00E15D0C"/>
    <w:rsid w:val="00E16BFB"/>
    <w:rsid w:val="00E20DE9"/>
    <w:rsid w:val="00E21B8B"/>
    <w:rsid w:val="00E24459"/>
    <w:rsid w:val="00E26456"/>
    <w:rsid w:val="00E266D3"/>
    <w:rsid w:val="00E27584"/>
    <w:rsid w:val="00E30086"/>
    <w:rsid w:val="00E30664"/>
    <w:rsid w:val="00E31B97"/>
    <w:rsid w:val="00E33DEF"/>
    <w:rsid w:val="00E340B8"/>
    <w:rsid w:val="00E3610D"/>
    <w:rsid w:val="00E37A4E"/>
    <w:rsid w:val="00E40535"/>
    <w:rsid w:val="00E41055"/>
    <w:rsid w:val="00E43022"/>
    <w:rsid w:val="00E43D26"/>
    <w:rsid w:val="00E443A5"/>
    <w:rsid w:val="00E4526D"/>
    <w:rsid w:val="00E4725C"/>
    <w:rsid w:val="00E4796A"/>
    <w:rsid w:val="00E5098F"/>
    <w:rsid w:val="00E51D5D"/>
    <w:rsid w:val="00E53669"/>
    <w:rsid w:val="00E55E14"/>
    <w:rsid w:val="00E57B04"/>
    <w:rsid w:val="00E60048"/>
    <w:rsid w:val="00E615E5"/>
    <w:rsid w:val="00E62474"/>
    <w:rsid w:val="00E62B1D"/>
    <w:rsid w:val="00E6317A"/>
    <w:rsid w:val="00E64F58"/>
    <w:rsid w:val="00E653B7"/>
    <w:rsid w:val="00E663D1"/>
    <w:rsid w:val="00E713EF"/>
    <w:rsid w:val="00E74941"/>
    <w:rsid w:val="00E74AF0"/>
    <w:rsid w:val="00E756D0"/>
    <w:rsid w:val="00E76861"/>
    <w:rsid w:val="00E76D6A"/>
    <w:rsid w:val="00E772E0"/>
    <w:rsid w:val="00E77481"/>
    <w:rsid w:val="00E80299"/>
    <w:rsid w:val="00E815FC"/>
    <w:rsid w:val="00E8168D"/>
    <w:rsid w:val="00E86626"/>
    <w:rsid w:val="00E869B1"/>
    <w:rsid w:val="00E87308"/>
    <w:rsid w:val="00E8736A"/>
    <w:rsid w:val="00E9037C"/>
    <w:rsid w:val="00E92A04"/>
    <w:rsid w:val="00E92D86"/>
    <w:rsid w:val="00E93B61"/>
    <w:rsid w:val="00E94FCF"/>
    <w:rsid w:val="00EA2534"/>
    <w:rsid w:val="00EA3446"/>
    <w:rsid w:val="00EA3D2C"/>
    <w:rsid w:val="00EA5FB8"/>
    <w:rsid w:val="00EA779E"/>
    <w:rsid w:val="00EA79F0"/>
    <w:rsid w:val="00EB12DB"/>
    <w:rsid w:val="00EB1380"/>
    <w:rsid w:val="00EB3591"/>
    <w:rsid w:val="00EB65A4"/>
    <w:rsid w:val="00EB77B0"/>
    <w:rsid w:val="00EC077E"/>
    <w:rsid w:val="00EC1057"/>
    <w:rsid w:val="00EC2324"/>
    <w:rsid w:val="00EC236A"/>
    <w:rsid w:val="00EC26CE"/>
    <w:rsid w:val="00EC2C9C"/>
    <w:rsid w:val="00EC330A"/>
    <w:rsid w:val="00EC3A5E"/>
    <w:rsid w:val="00EC4615"/>
    <w:rsid w:val="00ED12BA"/>
    <w:rsid w:val="00ED2029"/>
    <w:rsid w:val="00ED2A36"/>
    <w:rsid w:val="00ED70BB"/>
    <w:rsid w:val="00EE02DD"/>
    <w:rsid w:val="00EE2431"/>
    <w:rsid w:val="00EE2559"/>
    <w:rsid w:val="00EE28ED"/>
    <w:rsid w:val="00EE3655"/>
    <w:rsid w:val="00EE3678"/>
    <w:rsid w:val="00EE3905"/>
    <w:rsid w:val="00EE3C50"/>
    <w:rsid w:val="00EE4238"/>
    <w:rsid w:val="00EE4239"/>
    <w:rsid w:val="00EE43AC"/>
    <w:rsid w:val="00EE45C7"/>
    <w:rsid w:val="00EE5C3E"/>
    <w:rsid w:val="00EE6243"/>
    <w:rsid w:val="00EE77F7"/>
    <w:rsid w:val="00EF0A03"/>
    <w:rsid w:val="00EF0E78"/>
    <w:rsid w:val="00EF1617"/>
    <w:rsid w:val="00EF2010"/>
    <w:rsid w:val="00EF31AD"/>
    <w:rsid w:val="00EF6BF5"/>
    <w:rsid w:val="00F008E7"/>
    <w:rsid w:val="00F021AD"/>
    <w:rsid w:val="00F029E0"/>
    <w:rsid w:val="00F02FDD"/>
    <w:rsid w:val="00F038D3"/>
    <w:rsid w:val="00F1067F"/>
    <w:rsid w:val="00F10931"/>
    <w:rsid w:val="00F12C81"/>
    <w:rsid w:val="00F12CAA"/>
    <w:rsid w:val="00F12F1B"/>
    <w:rsid w:val="00F14027"/>
    <w:rsid w:val="00F17237"/>
    <w:rsid w:val="00F21A8B"/>
    <w:rsid w:val="00F23453"/>
    <w:rsid w:val="00F23786"/>
    <w:rsid w:val="00F243DE"/>
    <w:rsid w:val="00F24B8F"/>
    <w:rsid w:val="00F259C5"/>
    <w:rsid w:val="00F25AA6"/>
    <w:rsid w:val="00F26880"/>
    <w:rsid w:val="00F269CD"/>
    <w:rsid w:val="00F270B4"/>
    <w:rsid w:val="00F31AAD"/>
    <w:rsid w:val="00F3211B"/>
    <w:rsid w:val="00F32E00"/>
    <w:rsid w:val="00F335D3"/>
    <w:rsid w:val="00F3407E"/>
    <w:rsid w:val="00F34240"/>
    <w:rsid w:val="00F34286"/>
    <w:rsid w:val="00F35AB7"/>
    <w:rsid w:val="00F35B95"/>
    <w:rsid w:val="00F41B4A"/>
    <w:rsid w:val="00F42884"/>
    <w:rsid w:val="00F42F06"/>
    <w:rsid w:val="00F430D5"/>
    <w:rsid w:val="00F43A07"/>
    <w:rsid w:val="00F458A8"/>
    <w:rsid w:val="00F50B51"/>
    <w:rsid w:val="00F5198B"/>
    <w:rsid w:val="00F52C95"/>
    <w:rsid w:val="00F53353"/>
    <w:rsid w:val="00F53FBB"/>
    <w:rsid w:val="00F5413E"/>
    <w:rsid w:val="00F5495F"/>
    <w:rsid w:val="00F55288"/>
    <w:rsid w:val="00F56F5B"/>
    <w:rsid w:val="00F57B30"/>
    <w:rsid w:val="00F605C7"/>
    <w:rsid w:val="00F60D85"/>
    <w:rsid w:val="00F6252D"/>
    <w:rsid w:val="00F634EE"/>
    <w:rsid w:val="00F64596"/>
    <w:rsid w:val="00F648EC"/>
    <w:rsid w:val="00F6667F"/>
    <w:rsid w:val="00F668A2"/>
    <w:rsid w:val="00F66E34"/>
    <w:rsid w:val="00F67D0F"/>
    <w:rsid w:val="00F709FD"/>
    <w:rsid w:val="00F7124D"/>
    <w:rsid w:val="00F73784"/>
    <w:rsid w:val="00F74EA9"/>
    <w:rsid w:val="00F76A6B"/>
    <w:rsid w:val="00F76B99"/>
    <w:rsid w:val="00F80D64"/>
    <w:rsid w:val="00F81A34"/>
    <w:rsid w:val="00F83221"/>
    <w:rsid w:val="00F834B3"/>
    <w:rsid w:val="00F83D26"/>
    <w:rsid w:val="00F84A9A"/>
    <w:rsid w:val="00F85A25"/>
    <w:rsid w:val="00F8658E"/>
    <w:rsid w:val="00F8683B"/>
    <w:rsid w:val="00F87E97"/>
    <w:rsid w:val="00F921D5"/>
    <w:rsid w:val="00F9260F"/>
    <w:rsid w:val="00F95325"/>
    <w:rsid w:val="00F95515"/>
    <w:rsid w:val="00F9678D"/>
    <w:rsid w:val="00FA3647"/>
    <w:rsid w:val="00FA6607"/>
    <w:rsid w:val="00FA6ADE"/>
    <w:rsid w:val="00FA7CA3"/>
    <w:rsid w:val="00FB5AAB"/>
    <w:rsid w:val="00FB73DB"/>
    <w:rsid w:val="00FB7425"/>
    <w:rsid w:val="00FC0492"/>
    <w:rsid w:val="00FC0D22"/>
    <w:rsid w:val="00FC545B"/>
    <w:rsid w:val="00FD007B"/>
    <w:rsid w:val="00FD0370"/>
    <w:rsid w:val="00FD081F"/>
    <w:rsid w:val="00FD48A5"/>
    <w:rsid w:val="00FD4AC6"/>
    <w:rsid w:val="00FD6086"/>
    <w:rsid w:val="00FD755E"/>
    <w:rsid w:val="00FD7F43"/>
    <w:rsid w:val="00FE0D2B"/>
    <w:rsid w:val="00FE1CAC"/>
    <w:rsid w:val="00FE493C"/>
    <w:rsid w:val="00FE54AA"/>
    <w:rsid w:val="00FE62E6"/>
    <w:rsid w:val="00FE761E"/>
    <w:rsid w:val="00FE761F"/>
    <w:rsid w:val="00FF0A76"/>
    <w:rsid w:val="00FF2C75"/>
    <w:rsid w:val="00FF31E5"/>
    <w:rsid w:val="00FF3399"/>
    <w:rsid w:val="00FF3450"/>
    <w:rsid w:val="00FF3DE3"/>
    <w:rsid w:val="00FF6393"/>
    <w:rsid w:val="00FF7380"/>
    <w:rsid w:val="040B2F59"/>
    <w:rsid w:val="06C0518C"/>
    <w:rsid w:val="0C8B2E0B"/>
    <w:rsid w:val="0ECC307F"/>
    <w:rsid w:val="103C2304"/>
    <w:rsid w:val="1A564145"/>
    <w:rsid w:val="1D937D69"/>
    <w:rsid w:val="236553F8"/>
    <w:rsid w:val="24E16D01"/>
    <w:rsid w:val="29122691"/>
    <w:rsid w:val="2E362C20"/>
    <w:rsid w:val="33AC09BA"/>
    <w:rsid w:val="34F1564B"/>
    <w:rsid w:val="35B50461"/>
    <w:rsid w:val="3B5E2AC8"/>
    <w:rsid w:val="3BCB453B"/>
    <w:rsid w:val="3D375603"/>
    <w:rsid w:val="42826E2B"/>
    <w:rsid w:val="4AF85FC7"/>
    <w:rsid w:val="4D8A2844"/>
    <w:rsid w:val="4DAC2903"/>
    <w:rsid w:val="54C85801"/>
    <w:rsid w:val="54DA5642"/>
    <w:rsid w:val="56C16FED"/>
    <w:rsid w:val="56F8701B"/>
    <w:rsid w:val="5829466B"/>
    <w:rsid w:val="5E4A0C34"/>
    <w:rsid w:val="61863ECF"/>
    <w:rsid w:val="62C32E2A"/>
    <w:rsid w:val="66472B0D"/>
    <w:rsid w:val="6D205FE0"/>
    <w:rsid w:val="6F011A46"/>
    <w:rsid w:val="77B62F3E"/>
    <w:rsid w:val="77E80EDB"/>
    <w:rsid w:val="79D11C7B"/>
    <w:rsid w:val="7FCA093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1B36BF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annotation reference" w:qFormat="1"/>
    <w:lsdException w:name="Title" w:semiHidden="0" w:uiPriority="0" w:unhideWhenUsed="0" w:qFormat="1"/>
    <w:lsdException w:name="Default Paragraph Fon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Normal Table" w:qFormat="1"/>
    <w:lsdException w:name="annotation subject" w:qFormat="1"/>
    <w:lsdException w:name="Balloon Text"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nhideWhenUsed="0"/>
    <w:lsdException w:name="Intense Quote" w:semiHidden="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autoRedefine/>
    <w:qFormat/>
    <w:pPr>
      <w:widowControl w:val="0"/>
      <w:jc w:val="both"/>
    </w:pPr>
    <w:rPr>
      <w:rFonts w:ascii="Calibri" w:eastAsia="仿宋_GB2312" w:hAnsi="Calibri" w:cs="Times New Roman"/>
      <w:kern w:val="2"/>
      <w:sz w:val="32"/>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annotation text"/>
    <w:basedOn w:val="a"/>
    <w:link w:val="Char"/>
    <w:uiPriority w:val="99"/>
    <w:semiHidden/>
    <w:unhideWhenUsed/>
    <w:qFormat/>
    <w:pPr>
      <w:jc w:val="left"/>
    </w:pPr>
  </w:style>
  <w:style w:type="paragraph" w:styleId="a4">
    <w:name w:val="Balloon Text"/>
    <w:basedOn w:val="a"/>
    <w:link w:val="Char0"/>
    <w:autoRedefine/>
    <w:uiPriority w:val="99"/>
    <w:semiHidden/>
    <w:unhideWhenUsed/>
    <w:qFormat/>
    <w:rPr>
      <w:sz w:val="18"/>
      <w:szCs w:val="18"/>
    </w:rPr>
  </w:style>
  <w:style w:type="paragraph" w:styleId="a5">
    <w:name w:val="footer"/>
    <w:basedOn w:val="a"/>
    <w:link w:val="Char1"/>
    <w:autoRedefine/>
    <w:uiPriority w:val="99"/>
    <w:unhideWhenUsed/>
    <w:qFormat/>
    <w:pPr>
      <w:tabs>
        <w:tab w:val="center" w:pos="4153"/>
        <w:tab w:val="right" w:pos="8306"/>
      </w:tabs>
      <w:snapToGrid w:val="0"/>
      <w:jc w:val="left"/>
    </w:pPr>
    <w:rPr>
      <w:sz w:val="18"/>
      <w:szCs w:val="18"/>
    </w:rPr>
  </w:style>
  <w:style w:type="paragraph" w:styleId="a6">
    <w:name w:val="header"/>
    <w:basedOn w:val="a"/>
    <w:link w:val="Char2"/>
    <w:autoRedefine/>
    <w:uiPriority w:val="99"/>
    <w:unhideWhenUsed/>
    <w:qFormat/>
    <w:pPr>
      <w:pBdr>
        <w:bottom w:val="single" w:sz="6" w:space="1" w:color="auto"/>
      </w:pBdr>
      <w:tabs>
        <w:tab w:val="center" w:pos="4153"/>
        <w:tab w:val="right" w:pos="8306"/>
      </w:tabs>
      <w:snapToGrid w:val="0"/>
      <w:jc w:val="center"/>
    </w:pPr>
    <w:rPr>
      <w:sz w:val="18"/>
      <w:szCs w:val="18"/>
    </w:rPr>
  </w:style>
  <w:style w:type="paragraph" w:styleId="a7">
    <w:name w:val="Title"/>
    <w:basedOn w:val="a"/>
    <w:next w:val="a"/>
    <w:link w:val="Char3"/>
    <w:qFormat/>
    <w:pPr>
      <w:spacing w:before="240" w:after="60"/>
      <w:jc w:val="center"/>
      <w:outlineLvl w:val="0"/>
    </w:pPr>
    <w:rPr>
      <w:rFonts w:ascii="Cambria" w:eastAsia="宋体" w:hAnsi="Cambria"/>
      <w:b/>
      <w:bCs/>
      <w:szCs w:val="32"/>
    </w:rPr>
  </w:style>
  <w:style w:type="paragraph" w:styleId="a8">
    <w:name w:val="annotation subject"/>
    <w:basedOn w:val="a3"/>
    <w:next w:val="a3"/>
    <w:link w:val="Char4"/>
    <w:autoRedefine/>
    <w:uiPriority w:val="99"/>
    <w:semiHidden/>
    <w:unhideWhenUsed/>
    <w:qFormat/>
    <w:rPr>
      <w:b/>
      <w:bCs/>
    </w:rPr>
  </w:style>
  <w:style w:type="character" w:styleId="a9">
    <w:name w:val="annotation reference"/>
    <w:basedOn w:val="a0"/>
    <w:autoRedefine/>
    <w:uiPriority w:val="99"/>
    <w:semiHidden/>
    <w:unhideWhenUsed/>
    <w:qFormat/>
    <w:rPr>
      <w:sz w:val="21"/>
      <w:szCs w:val="21"/>
    </w:rPr>
  </w:style>
  <w:style w:type="character" w:customStyle="1" w:styleId="Char3">
    <w:name w:val="标题 Char"/>
    <w:basedOn w:val="a0"/>
    <w:link w:val="a7"/>
    <w:qFormat/>
    <w:rPr>
      <w:rFonts w:ascii="Cambria" w:eastAsia="宋体" w:hAnsi="Cambria" w:cs="Times New Roman"/>
      <w:b/>
      <w:bCs/>
      <w:sz w:val="32"/>
      <w:szCs w:val="32"/>
    </w:rPr>
  </w:style>
  <w:style w:type="paragraph" w:styleId="aa">
    <w:name w:val="List Paragraph"/>
    <w:basedOn w:val="a"/>
    <w:autoRedefine/>
    <w:uiPriority w:val="34"/>
    <w:qFormat/>
    <w:pPr>
      <w:ind w:firstLineChars="200" w:firstLine="420"/>
    </w:pPr>
    <w:rPr>
      <w:rFonts w:ascii="Times New Roman" w:eastAsia="宋体" w:hAnsi="Times New Roman"/>
      <w:sz w:val="21"/>
      <w:szCs w:val="24"/>
    </w:rPr>
  </w:style>
  <w:style w:type="paragraph" w:styleId="ab">
    <w:name w:val="No Spacing"/>
    <w:autoRedefine/>
    <w:uiPriority w:val="1"/>
    <w:qFormat/>
    <w:pPr>
      <w:widowControl w:val="0"/>
      <w:jc w:val="both"/>
    </w:pPr>
    <w:rPr>
      <w:rFonts w:ascii="Calibri" w:eastAsia="仿宋_GB2312" w:hAnsi="Calibri" w:cs="Times New Roman"/>
      <w:kern w:val="2"/>
      <w:sz w:val="32"/>
      <w:szCs w:val="22"/>
    </w:rPr>
  </w:style>
  <w:style w:type="character" w:customStyle="1" w:styleId="Char2">
    <w:name w:val="页眉 Char"/>
    <w:basedOn w:val="a0"/>
    <w:link w:val="a6"/>
    <w:autoRedefine/>
    <w:uiPriority w:val="99"/>
    <w:qFormat/>
    <w:rPr>
      <w:rFonts w:ascii="Calibri" w:eastAsia="仿宋_GB2312" w:hAnsi="Calibri" w:cs="Times New Roman"/>
      <w:sz w:val="18"/>
      <w:szCs w:val="18"/>
    </w:rPr>
  </w:style>
  <w:style w:type="character" w:customStyle="1" w:styleId="Char1">
    <w:name w:val="页脚 Char"/>
    <w:basedOn w:val="a0"/>
    <w:link w:val="a5"/>
    <w:autoRedefine/>
    <w:uiPriority w:val="99"/>
    <w:qFormat/>
    <w:rPr>
      <w:rFonts w:ascii="Calibri" w:eastAsia="仿宋_GB2312" w:hAnsi="Calibri" w:cs="Times New Roman"/>
      <w:sz w:val="18"/>
      <w:szCs w:val="18"/>
    </w:rPr>
  </w:style>
  <w:style w:type="character" w:customStyle="1" w:styleId="Char0">
    <w:name w:val="批注框文本 Char"/>
    <w:basedOn w:val="a0"/>
    <w:link w:val="a4"/>
    <w:autoRedefine/>
    <w:uiPriority w:val="99"/>
    <w:semiHidden/>
    <w:qFormat/>
    <w:rPr>
      <w:rFonts w:ascii="Calibri" w:eastAsia="仿宋_GB2312" w:hAnsi="Calibri" w:cs="Times New Roman"/>
      <w:sz w:val="18"/>
      <w:szCs w:val="18"/>
    </w:rPr>
  </w:style>
  <w:style w:type="character" w:customStyle="1" w:styleId="Char">
    <w:name w:val="批注文字 Char"/>
    <w:basedOn w:val="a0"/>
    <w:link w:val="a3"/>
    <w:autoRedefine/>
    <w:uiPriority w:val="99"/>
    <w:semiHidden/>
    <w:qFormat/>
    <w:rPr>
      <w:rFonts w:ascii="Calibri" w:eastAsia="仿宋_GB2312" w:hAnsi="Calibri" w:cs="Times New Roman"/>
      <w:sz w:val="32"/>
    </w:rPr>
  </w:style>
  <w:style w:type="character" w:customStyle="1" w:styleId="Char4">
    <w:name w:val="批注主题 Char"/>
    <w:basedOn w:val="Char"/>
    <w:link w:val="a8"/>
    <w:uiPriority w:val="99"/>
    <w:semiHidden/>
    <w:qFormat/>
    <w:rPr>
      <w:rFonts w:ascii="Calibri" w:eastAsia="仿宋_GB2312" w:hAnsi="Calibri" w:cs="Times New Roman"/>
      <w:b/>
      <w:bCs/>
      <w:sz w:val="32"/>
    </w:rPr>
  </w:style>
  <w:style w:type="paragraph" w:customStyle="1" w:styleId="1">
    <w:name w:val="修订1"/>
    <w:autoRedefine/>
    <w:hidden/>
    <w:uiPriority w:val="99"/>
    <w:semiHidden/>
    <w:qFormat/>
    <w:rPr>
      <w:rFonts w:ascii="Calibri" w:eastAsia="仿宋_GB2312" w:hAnsi="Calibri" w:cs="Times New Roman"/>
      <w:kern w:val="2"/>
      <w:sz w:val="32"/>
      <w:szCs w:val="2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annotation reference" w:qFormat="1"/>
    <w:lsdException w:name="Title" w:semiHidden="0" w:uiPriority="0" w:unhideWhenUsed="0" w:qFormat="1"/>
    <w:lsdException w:name="Default Paragraph Fon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Normal Table" w:qFormat="1"/>
    <w:lsdException w:name="annotation subject" w:qFormat="1"/>
    <w:lsdException w:name="Balloon Text"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nhideWhenUsed="0"/>
    <w:lsdException w:name="Intense Quote" w:semiHidden="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autoRedefine/>
    <w:qFormat/>
    <w:pPr>
      <w:widowControl w:val="0"/>
      <w:jc w:val="both"/>
    </w:pPr>
    <w:rPr>
      <w:rFonts w:ascii="Calibri" w:eastAsia="仿宋_GB2312" w:hAnsi="Calibri" w:cs="Times New Roman"/>
      <w:kern w:val="2"/>
      <w:sz w:val="32"/>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annotation text"/>
    <w:basedOn w:val="a"/>
    <w:link w:val="Char"/>
    <w:uiPriority w:val="99"/>
    <w:semiHidden/>
    <w:unhideWhenUsed/>
    <w:qFormat/>
    <w:pPr>
      <w:jc w:val="left"/>
    </w:pPr>
  </w:style>
  <w:style w:type="paragraph" w:styleId="a4">
    <w:name w:val="Balloon Text"/>
    <w:basedOn w:val="a"/>
    <w:link w:val="Char0"/>
    <w:autoRedefine/>
    <w:uiPriority w:val="99"/>
    <w:semiHidden/>
    <w:unhideWhenUsed/>
    <w:qFormat/>
    <w:rPr>
      <w:sz w:val="18"/>
      <w:szCs w:val="18"/>
    </w:rPr>
  </w:style>
  <w:style w:type="paragraph" w:styleId="a5">
    <w:name w:val="footer"/>
    <w:basedOn w:val="a"/>
    <w:link w:val="Char1"/>
    <w:autoRedefine/>
    <w:uiPriority w:val="99"/>
    <w:unhideWhenUsed/>
    <w:qFormat/>
    <w:pPr>
      <w:tabs>
        <w:tab w:val="center" w:pos="4153"/>
        <w:tab w:val="right" w:pos="8306"/>
      </w:tabs>
      <w:snapToGrid w:val="0"/>
      <w:jc w:val="left"/>
    </w:pPr>
    <w:rPr>
      <w:sz w:val="18"/>
      <w:szCs w:val="18"/>
    </w:rPr>
  </w:style>
  <w:style w:type="paragraph" w:styleId="a6">
    <w:name w:val="header"/>
    <w:basedOn w:val="a"/>
    <w:link w:val="Char2"/>
    <w:autoRedefine/>
    <w:uiPriority w:val="99"/>
    <w:unhideWhenUsed/>
    <w:qFormat/>
    <w:pPr>
      <w:pBdr>
        <w:bottom w:val="single" w:sz="6" w:space="1" w:color="auto"/>
      </w:pBdr>
      <w:tabs>
        <w:tab w:val="center" w:pos="4153"/>
        <w:tab w:val="right" w:pos="8306"/>
      </w:tabs>
      <w:snapToGrid w:val="0"/>
      <w:jc w:val="center"/>
    </w:pPr>
    <w:rPr>
      <w:sz w:val="18"/>
      <w:szCs w:val="18"/>
    </w:rPr>
  </w:style>
  <w:style w:type="paragraph" w:styleId="a7">
    <w:name w:val="Title"/>
    <w:basedOn w:val="a"/>
    <w:next w:val="a"/>
    <w:link w:val="Char3"/>
    <w:qFormat/>
    <w:pPr>
      <w:spacing w:before="240" w:after="60"/>
      <w:jc w:val="center"/>
      <w:outlineLvl w:val="0"/>
    </w:pPr>
    <w:rPr>
      <w:rFonts w:ascii="Cambria" w:eastAsia="宋体" w:hAnsi="Cambria"/>
      <w:b/>
      <w:bCs/>
      <w:szCs w:val="32"/>
    </w:rPr>
  </w:style>
  <w:style w:type="paragraph" w:styleId="a8">
    <w:name w:val="annotation subject"/>
    <w:basedOn w:val="a3"/>
    <w:next w:val="a3"/>
    <w:link w:val="Char4"/>
    <w:autoRedefine/>
    <w:uiPriority w:val="99"/>
    <w:semiHidden/>
    <w:unhideWhenUsed/>
    <w:qFormat/>
    <w:rPr>
      <w:b/>
      <w:bCs/>
    </w:rPr>
  </w:style>
  <w:style w:type="character" w:styleId="a9">
    <w:name w:val="annotation reference"/>
    <w:basedOn w:val="a0"/>
    <w:autoRedefine/>
    <w:uiPriority w:val="99"/>
    <w:semiHidden/>
    <w:unhideWhenUsed/>
    <w:qFormat/>
    <w:rPr>
      <w:sz w:val="21"/>
      <w:szCs w:val="21"/>
    </w:rPr>
  </w:style>
  <w:style w:type="character" w:customStyle="1" w:styleId="Char3">
    <w:name w:val="标题 Char"/>
    <w:basedOn w:val="a0"/>
    <w:link w:val="a7"/>
    <w:qFormat/>
    <w:rPr>
      <w:rFonts w:ascii="Cambria" w:eastAsia="宋体" w:hAnsi="Cambria" w:cs="Times New Roman"/>
      <w:b/>
      <w:bCs/>
      <w:sz w:val="32"/>
      <w:szCs w:val="32"/>
    </w:rPr>
  </w:style>
  <w:style w:type="paragraph" w:styleId="aa">
    <w:name w:val="List Paragraph"/>
    <w:basedOn w:val="a"/>
    <w:autoRedefine/>
    <w:uiPriority w:val="34"/>
    <w:qFormat/>
    <w:pPr>
      <w:ind w:firstLineChars="200" w:firstLine="420"/>
    </w:pPr>
    <w:rPr>
      <w:rFonts w:ascii="Times New Roman" w:eastAsia="宋体" w:hAnsi="Times New Roman"/>
      <w:sz w:val="21"/>
      <w:szCs w:val="24"/>
    </w:rPr>
  </w:style>
  <w:style w:type="paragraph" w:styleId="ab">
    <w:name w:val="No Spacing"/>
    <w:autoRedefine/>
    <w:uiPriority w:val="1"/>
    <w:qFormat/>
    <w:pPr>
      <w:widowControl w:val="0"/>
      <w:jc w:val="both"/>
    </w:pPr>
    <w:rPr>
      <w:rFonts w:ascii="Calibri" w:eastAsia="仿宋_GB2312" w:hAnsi="Calibri" w:cs="Times New Roman"/>
      <w:kern w:val="2"/>
      <w:sz w:val="32"/>
      <w:szCs w:val="22"/>
    </w:rPr>
  </w:style>
  <w:style w:type="character" w:customStyle="1" w:styleId="Char2">
    <w:name w:val="页眉 Char"/>
    <w:basedOn w:val="a0"/>
    <w:link w:val="a6"/>
    <w:autoRedefine/>
    <w:uiPriority w:val="99"/>
    <w:qFormat/>
    <w:rPr>
      <w:rFonts w:ascii="Calibri" w:eastAsia="仿宋_GB2312" w:hAnsi="Calibri" w:cs="Times New Roman"/>
      <w:sz w:val="18"/>
      <w:szCs w:val="18"/>
    </w:rPr>
  </w:style>
  <w:style w:type="character" w:customStyle="1" w:styleId="Char1">
    <w:name w:val="页脚 Char"/>
    <w:basedOn w:val="a0"/>
    <w:link w:val="a5"/>
    <w:autoRedefine/>
    <w:uiPriority w:val="99"/>
    <w:qFormat/>
    <w:rPr>
      <w:rFonts w:ascii="Calibri" w:eastAsia="仿宋_GB2312" w:hAnsi="Calibri" w:cs="Times New Roman"/>
      <w:sz w:val="18"/>
      <w:szCs w:val="18"/>
    </w:rPr>
  </w:style>
  <w:style w:type="character" w:customStyle="1" w:styleId="Char0">
    <w:name w:val="批注框文本 Char"/>
    <w:basedOn w:val="a0"/>
    <w:link w:val="a4"/>
    <w:autoRedefine/>
    <w:uiPriority w:val="99"/>
    <w:semiHidden/>
    <w:qFormat/>
    <w:rPr>
      <w:rFonts w:ascii="Calibri" w:eastAsia="仿宋_GB2312" w:hAnsi="Calibri" w:cs="Times New Roman"/>
      <w:sz w:val="18"/>
      <w:szCs w:val="18"/>
    </w:rPr>
  </w:style>
  <w:style w:type="character" w:customStyle="1" w:styleId="Char">
    <w:name w:val="批注文字 Char"/>
    <w:basedOn w:val="a0"/>
    <w:link w:val="a3"/>
    <w:autoRedefine/>
    <w:uiPriority w:val="99"/>
    <w:semiHidden/>
    <w:qFormat/>
    <w:rPr>
      <w:rFonts w:ascii="Calibri" w:eastAsia="仿宋_GB2312" w:hAnsi="Calibri" w:cs="Times New Roman"/>
      <w:sz w:val="32"/>
    </w:rPr>
  </w:style>
  <w:style w:type="character" w:customStyle="1" w:styleId="Char4">
    <w:name w:val="批注主题 Char"/>
    <w:basedOn w:val="Char"/>
    <w:link w:val="a8"/>
    <w:uiPriority w:val="99"/>
    <w:semiHidden/>
    <w:qFormat/>
    <w:rPr>
      <w:rFonts w:ascii="Calibri" w:eastAsia="仿宋_GB2312" w:hAnsi="Calibri" w:cs="Times New Roman"/>
      <w:b/>
      <w:bCs/>
      <w:sz w:val="32"/>
    </w:rPr>
  </w:style>
  <w:style w:type="paragraph" w:customStyle="1" w:styleId="1">
    <w:name w:val="修订1"/>
    <w:autoRedefine/>
    <w:hidden/>
    <w:uiPriority w:val="99"/>
    <w:semiHidden/>
    <w:qFormat/>
    <w:rPr>
      <w:rFonts w:ascii="Calibri" w:eastAsia="仿宋_GB2312" w:hAnsi="Calibri" w:cs="Times New Roman"/>
      <w:kern w:val="2"/>
      <w:sz w:val="3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2E00754-13D2-414F-8462-693CA67C5C8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126</TotalTime>
  <Pages>19</Pages>
  <Words>1342</Words>
  <Characters>7654</Characters>
  <Application>Microsoft Office Word</Application>
  <DocSecurity>0</DocSecurity>
  <Lines>63</Lines>
  <Paragraphs>17</Paragraphs>
  <ScaleCrop>false</ScaleCrop>
  <Company>adduser</Company>
  <LinksUpToDate>false</LinksUpToDate>
  <CharactersWithSpaces>8979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张振宇</dc:creator>
  <cp:lastModifiedBy>韩涛</cp:lastModifiedBy>
  <cp:revision>27</cp:revision>
  <cp:lastPrinted>2024-04-14T12:39:00Z</cp:lastPrinted>
  <dcterms:created xsi:type="dcterms:W3CDTF">2024-08-29T04:59:00Z</dcterms:created>
  <dcterms:modified xsi:type="dcterms:W3CDTF">2024-09-29T08:49:00Z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2052-12.1.0.18276</vt:lpwstr>
  </property>
  <property fmtid="{D5CDD505-2E9C-101B-9397-08002B2CF9AE}" pid="3" name="ICV">
    <vt:lpwstr>9F1379327A92419AA02387582094A641_12</vt:lpwstr>
  </property>
</Properties>
</file>